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12797" w14:textId="77777777" w:rsidR="00AD6C9F" w:rsidRPr="006B1C3B" w:rsidRDefault="00997F14" w:rsidP="00AD6C9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513DF8">
        <w:rPr>
          <w:rFonts w:ascii="Corbel" w:hAnsi="Corbel"/>
          <w:b/>
          <w:bCs/>
        </w:rPr>
        <w:tab/>
      </w:r>
      <w:r w:rsidR="00CD6897" w:rsidRPr="00513DF8">
        <w:rPr>
          <w:rFonts w:ascii="Corbel" w:hAnsi="Corbel"/>
          <w:b/>
          <w:bCs/>
        </w:rPr>
        <w:tab/>
      </w:r>
      <w:r w:rsidR="00CD6897" w:rsidRPr="00513DF8">
        <w:rPr>
          <w:rFonts w:ascii="Corbel" w:hAnsi="Corbel"/>
          <w:b/>
          <w:bCs/>
        </w:rPr>
        <w:tab/>
      </w:r>
      <w:r w:rsidR="00CD6897" w:rsidRPr="00513DF8">
        <w:rPr>
          <w:rFonts w:ascii="Corbel" w:hAnsi="Corbel"/>
          <w:b/>
          <w:bCs/>
        </w:rPr>
        <w:tab/>
      </w:r>
      <w:r w:rsidR="00AD6C9F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1628BFFF" w14:textId="77777777" w:rsidR="00AD6C9F" w:rsidRPr="006B1C3B" w:rsidRDefault="00AD6C9F" w:rsidP="00AD6C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345A6218" w14:textId="77777777" w:rsidR="00AD6C9F" w:rsidRPr="006B1C3B" w:rsidRDefault="00AD6C9F" w:rsidP="00AD6C9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0A71FF00" w14:textId="77777777" w:rsidR="00AD6C9F" w:rsidRPr="006B1C3B" w:rsidRDefault="00AD6C9F" w:rsidP="00AD6C9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52505307" w14:textId="77777777" w:rsidR="00AD6C9F" w:rsidRPr="006B1C3B" w:rsidRDefault="00AD6C9F" w:rsidP="00AD6C9F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1E298846" w14:textId="6E8E1DF0" w:rsidR="0085747A" w:rsidRPr="00513DF8" w:rsidRDefault="0085747A" w:rsidP="00AD6C9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513DF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13DF8">
        <w:rPr>
          <w:rFonts w:ascii="Corbel" w:hAnsi="Corbel"/>
          <w:szCs w:val="24"/>
        </w:rPr>
        <w:t xml:space="preserve">1. </w:t>
      </w:r>
      <w:r w:rsidR="0085747A" w:rsidRPr="00513DF8">
        <w:rPr>
          <w:rFonts w:ascii="Corbel" w:hAnsi="Corbel"/>
          <w:szCs w:val="24"/>
        </w:rPr>
        <w:t xml:space="preserve">Podstawowe </w:t>
      </w:r>
      <w:r w:rsidR="00445970" w:rsidRPr="00513DF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13DF8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513DF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2DD7C938" w:rsidR="0085747A" w:rsidRPr="00513DF8" w:rsidRDefault="00261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Kulturowe funkcje sztuki</w:t>
            </w:r>
          </w:p>
        </w:tc>
      </w:tr>
      <w:tr w:rsidR="0085747A" w:rsidRPr="00513DF8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513DF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13DF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513DF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13DF8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513DF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13DF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4885E843" w:rsidR="0085747A" w:rsidRPr="00AD6C9F" w:rsidRDefault="00AD6C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D6C9F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85747A" w:rsidRPr="00513DF8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1D02550A" w:rsidR="0085747A" w:rsidRPr="00513DF8" w:rsidRDefault="00582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513DF8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600EB28B" w:rsidR="0085747A" w:rsidRPr="00513DF8" w:rsidRDefault="00582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513DF8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513DF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00EA5B47" w:rsidR="0085747A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513DF8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EEA15CC" w:rsidR="0085747A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582A18" w:rsidRPr="00513DF8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513DF8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3C5F524" w:rsidR="0085747A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513DF8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13DF8">
              <w:rPr>
                <w:rFonts w:ascii="Corbel" w:hAnsi="Corbel"/>
                <w:sz w:val="24"/>
                <w:szCs w:val="24"/>
              </w:rPr>
              <w:t>/y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24D7BFB5" w:rsidR="0085747A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4E23" w:rsidRPr="00513D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513DF8">
              <w:rPr>
                <w:rFonts w:ascii="Corbel" w:hAnsi="Corbel"/>
                <w:b w:val="0"/>
                <w:sz w:val="24"/>
                <w:szCs w:val="24"/>
              </w:rPr>
              <w:t xml:space="preserve"> rok/</w:t>
            </w:r>
            <w:r w:rsidR="00934E23" w:rsidRPr="00513DF8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Pr="00513DF8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513DF8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69A5799C" w:rsidR="0085747A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513DF8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513DF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295B9F2F" w:rsidR="00923D7D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13DF8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55E920E7" w:rsidR="0085747A" w:rsidRPr="00513DF8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046D" w:rsidRPr="00513DF8"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513DF8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513DF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219E9D3C" w:rsidR="0085747A" w:rsidRPr="00513DF8" w:rsidRDefault="007D2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2509">
              <w:rPr>
                <w:rFonts w:ascii="Corbel" w:hAnsi="Corbel"/>
                <w:b w:val="0"/>
                <w:sz w:val="24"/>
                <w:szCs w:val="24"/>
              </w:rPr>
              <w:t>Dr Agnieszka Iskra-Paczkowska</w:t>
            </w:r>
          </w:p>
        </w:tc>
      </w:tr>
    </w:tbl>
    <w:p w14:paraId="4814A80B" w14:textId="77777777" w:rsidR="0085747A" w:rsidRPr="00513DF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13DF8">
        <w:rPr>
          <w:rFonts w:ascii="Corbel" w:hAnsi="Corbel"/>
          <w:sz w:val="24"/>
          <w:szCs w:val="24"/>
        </w:rPr>
        <w:t xml:space="preserve">* </w:t>
      </w:r>
      <w:r w:rsidRPr="00513DF8">
        <w:rPr>
          <w:rFonts w:ascii="Corbel" w:hAnsi="Corbel"/>
          <w:i/>
          <w:sz w:val="24"/>
          <w:szCs w:val="24"/>
        </w:rPr>
        <w:t>-</w:t>
      </w:r>
      <w:r w:rsidR="00B90885" w:rsidRPr="00513DF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13DF8">
        <w:rPr>
          <w:rFonts w:ascii="Corbel" w:hAnsi="Corbel"/>
          <w:b w:val="0"/>
          <w:sz w:val="24"/>
          <w:szCs w:val="24"/>
        </w:rPr>
        <w:t>e,</w:t>
      </w:r>
      <w:r w:rsidRPr="00513DF8">
        <w:rPr>
          <w:rFonts w:ascii="Corbel" w:hAnsi="Corbel"/>
          <w:i/>
          <w:sz w:val="24"/>
          <w:szCs w:val="24"/>
        </w:rPr>
        <w:t xml:space="preserve"> </w:t>
      </w:r>
      <w:r w:rsidRPr="00513DF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13DF8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513DF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513DF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13DF8">
        <w:rPr>
          <w:rFonts w:ascii="Corbel" w:hAnsi="Corbel"/>
          <w:sz w:val="24"/>
          <w:szCs w:val="24"/>
        </w:rPr>
        <w:t>1.</w:t>
      </w:r>
      <w:r w:rsidR="00E22FBC" w:rsidRPr="00513DF8">
        <w:rPr>
          <w:rFonts w:ascii="Corbel" w:hAnsi="Corbel"/>
          <w:sz w:val="24"/>
          <w:szCs w:val="24"/>
        </w:rPr>
        <w:t>1</w:t>
      </w:r>
      <w:r w:rsidRPr="00513DF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513DF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6157A" w:rsidRPr="00513DF8" w14:paraId="690C43A0" w14:textId="77777777" w:rsidTr="008709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513DF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(</w:t>
            </w:r>
            <w:r w:rsidR="00363F78" w:rsidRPr="00513DF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13DF8">
              <w:rPr>
                <w:rFonts w:ascii="Corbel" w:hAnsi="Corbel"/>
                <w:b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13DF8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3DF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513DF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13DF8">
              <w:rPr>
                <w:rFonts w:ascii="Corbel" w:hAnsi="Corbel"/>
                <w:b/>
                <w:szCs w:val="24"/>
              </w:rPr>
              <w:t>Liczba pkt</w:t>
            </w:r>
            <w:r w:rsidR="00B90885" w:rsidRPr="00513DF8">
              <w:rPr>
                <w:rFonts w:ascii="Corbel" w:hAnsi="Corbel"/>
                <w:b/>
                <w:szCs w:val="24"/>
              </w:rPr>
              <w:t>.</w:t>
            </w:r>
            <w:r w:rsidRPr="00513DF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6157A" w:rsidRPr="00513DF8" w14:paraId="5689D69C" w14:textId="77777777" w:rsidTr="008709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690395BE" w:rsidR="00015B8F" w:rsidRPr="00513DF8" w:rsidRDefault="00934E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5FF93000" w:rsidR="00015B8F" w:rsidRPr="00513DF8" w:rsidRDefault="00790F6A" w:rsidP="0026157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15</w:t>
            </w:r>
            <w:r w:rsidR="0026157A" w:rsidRPr="00513DF8">
              <w:rPr>
                <w:rFonts w:ascii="Corbel" w:hAnsi="Corbel"/>
                <w:sz w:val="24"/>
                <w:szCs w:val="24"/>
              </w:rPr>
              <w:t>h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5153" w14:textId="2249F8ED" w:rsidR="00015B8F" w:rsidRPr="00513DF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14:paraId="4B2FE7FB" w14:textId="498CD177" w:rsidR="0026157A" w:rsidRPr="00513DF8" w:rsidRDefault="00790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30</w:t>
            </w:r>
            <w:r w:rsidR="0026157A" w:rsidRPr="00513DF8">
              <w:rPr>
                <w:rFonts w:ascii="Corbel" w:hAnsi="Corbel"/>
                <w:sz w:val="24"/>
                <w:szCs w:val="24"/>
              </w:rPr>
              <w:t>h</w:t>
            </w:r>
          </w:p>
          <w:p w14:paraId="2AE26AC4" w14:textId="16F9C376" w:rsidR="0026157A" w:rsidRPr="00513DF8" w:rsidRDefault="002615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C5E553F" w:rsidR="00015B8F" w:rsidRPr="00513DF8" w:rsidRDefault="00015B8F" w:rsidP="0026157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513DF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513DF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513DF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513DF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513DF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35E1354F" w:rsidR="00015B8F" w:rsidRPr="00513DF8" w:rsidRDefault="002615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C20016" w14:textId="77777777" w:rsidR="00923D7D" w:rsidRPr="00513DF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513DF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513DF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>1.</w:t>
      </w:r>
      <w:r w:rsidR="00E22FBC" w:rsidRPr="00513DF8">
        <w:rPr>
          <w:rFonts w:ascii="Corbel" w:hAnsi="Corbel"/>
          <w:smallCaps w:val="0"/>
          <w:szCs w:val="24"/>
        </w:rPr>
        <w:t>2</w:t>
      </w:r>
      <w:r w:rsidR="00F83B28" w:rsidRPr="00513DF8">
        <w:rPr>
          <w:rFonts w:ascii="Corbel" w:hAnsi="Corbel"/>
          <w:smallCaps w:val="0"/>
          <w:szCs w:val="24"/>
        </w:rPr>
        <w:t>.</w:t>
      </w:r>
      <w:r w:rsidR="00F83B28" w:rsidRPr="00513DF8">
        <w:rPr>
          <w:rFonts w:ascii="Corbel" w:hAnsi="Corbel"/>
          <w:smallCaps w:val="0"/>
          <w:szCs w:val="24"/>
        </w:rPr>
        <w:tab/>
      </w:r>
      <w:r w:rsidRPr="00513DF8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60D744C0" w:rsidR="0085747A" w:rsidRPr="00513DF8" w:rsidRDefault="002615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3DF8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="0085747A" w:rsidRPr="00513DF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513DF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3DF8">
        <w:rPr>
          <w:rFonts w:ascii="Segoe UI Symbol" w:eastAsia="MS Gothic" w:hAnsi="Segoe UI Symbol" w:cs="Segoe UI Symbol"/>
          <w:b w:val="0"/>
          <w:szCs w:val="24"/>
        </w:rPr>
        <w:t>☐</w:t>
      </w:r>
      <w:r w:rsidRPr="00513D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25582409" w:rsidR="00E22FBC" w:rsidRPr="00513DF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 xml:space="preserve">1.3 </w:t>
      </w:r>
      <w:r w:rsidR="00F83B28" w:rsidRPr="00513DF8">
        <w:rPr>
          <w:rFonts w:ascii="Corbel" w:hAnsi="Corbel"/>
          <w:smallCaps w:val="0"/>
          <w:szCs w:val="24"/>
        </w:rPr>
        <w:tab/>
      </w:r>
      <w:r w:rsidRPr="00513DF8">
        <w:rPr>
          <w:rFonts w:ascii="Corbel" w:hAnsi="Corbel"/>
          <w:smallCaps w:val="0"/>
          <w:szCs w:val="24"/>
        </w:rPr>
        <w:t>For</w:t>
      </w:r>
      <w:r w:rsidR="00445970" w:rsidRPr="00513DF8">
        <w:rPr>
          <w:rFonts w:ascii="Corbel" w:hAnsi="Corbel"/>
          <w:smallCaps w:val="0"/>
          <w:szCs w:val="24"/>
        </w:rPr>
        <w:t xml:space="preserve">ma zaliczenia przedmiotu </w:t>
      </w:r>
      <w:r w:rsidRPr="00513DF8">
        <w:rPr>
          <w:rFonts w:ascii="Corbel" w:hAnsi="Corbel"/>
          <w:smallCaps w:val="0"/>
          <w:szCs w:val="24"/>
        </w:rPr>
        <w:t xml:space="preserve"> (z toku)</w:t>
      </w:r>
      <w:r w:rsidR="0087096F" w:rsidRPr="00513DF8">
        <w:rPr>
          <w:rFonts w:ascii="Corbel" w:hAnsi="Corbel"/>
          <w:smallCaps w:val="0"/>
          <w:szCs w:val="24"/>
        </w:rPr>
        <w:t>:</w:t>
      </w:r>
      <w:r w:rsidRPr="00513DF8">
        <w:rPr>
          <w:rFonts w:ascii="Corbel" w:hAnsi="Corbel"/>
          <w:smallCaps w:val="0"/>
          <w:szCs w:val="24"/>
        </w:rPr>
        <w:t xml:space="preserve"> </w:t>
      </w:r>
      <w:r w:rsidR="00DB58EE" w:rsidRPr="00513DF8">
        <w:rPr>
          <w:rFonts w:ascii="Corbel" w:hAnsi="Corbel"/>
          <w:smallCaps w:val="0"/>
          <w:szCs w:val="24"/>
        </w:rPr>
        <w:t>zaliczenie na ocenę</w:t>
      </w:r>
    </w:p>
    <w:p w14:paraId="2A3114D1" w14:textId="77777777" w:rsidR="009C54AE" w:rsidRPr="00513DF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513DF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513DF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13DF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13DF8" w14:paraId="42982094" w14:textId="77777777" w:rsidTr="00745302">
        <w:tc>
          <w:tcPr>
            <w:tcW w:w="9670" w:type="dxa"/>
          </w:tcPr>
          <w:p w14:paraId="7EE216F8" w14:textId="672DB323" w:rsidR="0085747A" w:rsidRPr="00513DF8" w:rsidRDefault="003170D3" w:rsidP="003170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</w:t>
            </w:r>
            <w:r w:rsidR="00DA41AB"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zakresu historii </w:t>
            </w:r>
            <w:r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sztuki, </w:t>
            </w:r>
            <w:r w:rsidR="00934E23"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</w:t>
            </w:r>
            <w:r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 wiedzy o kulturze.</w:t>
            </w:r>
            <w:r w:rsidR="00DA41AB"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Umiejętność pracy z tekstem nauk</w:t>
            </w:r>
            <w:r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owym</w:t>
            </w:r>
            <w:r w:rsidR="00934E23"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dyskusji z użyciem merytorycznych argumentów</w:t>
            </w:r>
            <w:r w:rsidR="00DA41AB" w:rsidRPr="00513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Umiejętność przygotowania i przedstawienia prezentacji multimedialnej.</w:t>
            </w:r>
          </w:p>
        </w:tc>
      </w:tr>
    </w:tbl>
    <w:p w14:paraId="6126AA9A" w14:textId="77777777" w:rsidR="00153C41" w:rsidRPr="00513DF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513DF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13DF8">
        <w:rPr>
          <w:rFonts w:ascii="Corbel" w:hAnsi="Corbel"/>
          <w:szCs w:val="24"/>
        </w:rPr>
        <w:t>3.</w:t>
      </w:r>
      <w:r w:rsidR="0085747A" w:rsidRPr="00513DF8">
        <w:rPr>
          <w:rFonts w:ascii="Corbel" w:hAnsi="Corbel"/>
          <w:szCs w:val="24"/>
        </w:rPr>
        <w:t xml:space="preserve"> </w:t>
      </w:r>
      <w:r w:rsidR="00A84C85" w:rsidRPr="00513DF8">
        <w:rPr>
          <w:rFonts w:ascii="Corbel" w:hAnsi="Corbel"/>
          <w:szCs w:val="24"/>
        </w:rPr>
        <w:t>cele, efekty uczenia się</w:t>
      </w:r>
      <w:r w:rsidR="0085747A" w:rsidRPr="00513DF8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513DF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13DF8">
        <w:rPr>
          <w:rFonts w:ascii="Corbel" w:hAnsi="Corbel"/>
          <w:sz w:val="24"/>
          <w:szCs w:val="24"/>
        </w:rPr>
        <w:t xml:space="preserve">3.1 </w:t>
      </w:r>
      <w:r w:rsidR="00C05F44" w:rsidRPr="00513DF8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513DF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13DF8" w14:paraId="1AC7C70C" w14:textId="77777777" w:rsidTr="003170D3">
        <w:trPr>
          <w:trHeight w:val="680"/>
        </w:trPr>
        <w:tc>
          <w:tcPr>
            <w:tcW w:w="844" w:type="dxa"/>
            <w:vAlign w:val="center"/>
          </w:tcPr>
          <w:p w14:paraId="478F67C2" w14:textId="54ABEAB9" w:rsidR="0085747A" w:rsidRPr="00513DF8" w:rsidRDefault="003170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638C5C8F" w14:textId="74A51D24" w:rsidR="003170D3" w:rsidRPr="00513DF8" w:rsidRDefault="003170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Celem przedmiotu jest dostarczenie studentom wiedzy z zakresu sztuki i jej złożonych kulturowych funkcji.</w:t>
            </w:r>
          </w:p>
        </w:tc>
      </w:tr>
      <w:tr w:rsidR="003170D3" w:rsidRPr="00513DF8" w14:paraId="7E4D43F4" w14:textId="77777777" w:rsidTr="00704B28">
        <w:trPr>
          <w:trHeight w:val="900"/>
        </w:trPr>
        <w:tc>
          <w:tcPr>
            <w:tcW w:w="844" w:type="dxa"/>
            <w:vAlign w:val="center"/>
          </w:tcPr>
          <w:p w14:paraId="2B93DC49" w14:textId="7D7726B7" w:rsidR="003170D3" w:rsidRPr="00513DF8" w:rsidRDefault="003170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276B010" w14:textId="4BE225B1" w:rsidR="003170D3" w:rsidRPr="00513DF8" w:rsidRDefault="003170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3DF8">
              <w:rPr>
                <w:rFonts w:ascii="Corbel" w:hAnsi="Corbel"/>
                <w:b w:val="0"/>
                <w:sz w:val="24"/>
                <w:szCs w:val="24"/>
              </w:rPr>
              <w:t>Teoretyczna refleksja ma stanowić pomoc w praktycznym uczestnictwie w kulturze i świadomym odbiorze różnorodnych form sztuki.</w:t>
            </w:r>
          </w:p>
        </w:tc>
      </w:tr>
    </w:tbl>
    <w:p w14:paraId="53CB8AF3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513DF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13DF8">
        <w:rPr>
          <w:rFonts w:ascii="Corbel" w:hAnsi="Corbel"/>
          <w:b/>
          <w:sz w:val="24"/>
          <w:szCs w:val="24"/>
        </w:rPr>
        <w:t xml:space="preserve">3.2 </w:t>
      </w:r>
      <w:r w:rsidR="001D7B54" w:rsidRPr="00513DF8">
        <w:rPr>
          <w:rFonts w:ascii="Corbel" w:hAnsi="Corbel"/>
          <w:b/>
          <w:sz w:val="24"/>
          <w:szCs w:val="24"/>
        </w:rPr>
        <w:t xml:space="preserve">Efekty </w:t>
      </w:r>
      <w:r w:rsidR="00C05F44" w:rsidRPr="00513DF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13DF8">
        <w:rPr>
          <w:rFonts w:ascii="Corbel" w:hAnsi="Corbel"/>
          <w:b/>
          <w:sz w:val="24"/>
          <w:szCs w:val="24"/>
        </w:rPr>
        <w:t>dla przedmiotu</w:t>
      </w:r>
      <w:r w:rsidR="00445970" w:rsidRPr="00513DF8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513DF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13DF8" w14:paraId="2F4B4ED8" w14:textId="77777777" w:rsidTr="00E00245">
        <w:tc>
          <w:tcPr>
            <w:tcW w:w="1680" w:type="dxa"/>
            <w:vAlign w:val="center"/>
          </w:tcPr>
          <w:p w14:paraId="0242F36A" w14:textId="77777777" w:rsidR="0085747A" w:rsidRPr="00513DF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13DF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13DF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D80D81D" w14:textId="77777777" w:rsidR="0085747A" w:rsidRPr="00513DF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513DF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13DF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2993" w:rsidRPr="00513DF8" w14:paraId="5281B8F7" w14:textId="77777777" w:rsidTr="00906A5F">
        <w:trPr>
          <w:trHeight w:val="1410"/>
        </w:trPr>
        <w:tc>
          <w:tcPr>
            <w:tcW w:w="1680" w:type="dxa"/>
          </w:tcPr>
          <w:p w14:paraId="771C87A3" w14:textId="77777777" w:rsidR="00872993" w:rsidRPr="00513DF8" w:rsidRDefault="00872993" w:rsidP="00872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3D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AA8D022" w14:textId="4E9031F3" w:rsidR="0026157A" w:rsidRPr="00513DF8" w:rsidRDefault="00872993" w:rsidP="003E579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Abs</w:t>
            </w:r>
            <w:r w:rsidR="00DB58EE" w:rsidRPr="00513DF8">
              <w:rPr>
                <w:rFonts w:ascii="Corbel" w:hAnsi="Corbel"/>
                <w:b w:val="0"/>
                <w:smallCaps w:val="0"/>
                <w:szCs w:val="24"/>
              </w:rPr>
              <w:t>olwent zna i rozumie</w:t>
            </w:r>
            <w:r w:rsidR="00571C7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miejsce</w:t>
            </w:r>
            <w:r w:rsidR="007E068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wiedzy</w:t>
            </w:r>
            <w:r w:rsidR="00571C7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o komunikacji międzykulturowej w systemie nauk i</w:t>
            </w:r>
            <w:r w:rsidR="0026157A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jej</w:t>
            </w:r>
            <w:r w:rsidR="00906A5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powiązanie z naukami o sztuce.</w:t>
            </w:r>
          </w:p>
        </w:tc>
        <w:tc>
          <w:tcPr>
            <w:tcW w:w="1865" w:type="dxa"/>
          </w:tcPr>
          <w:p w14:paraId="4A302736" w14:textId="1AF59525" w:rsidR="007E068F" w:rsidRPr="00513DF8" w:rsidRDefault="00906A5F" w:rsidP="0090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513DF8">
              <w:rPr>
                <w:rFonts w:ascii="Corbel" w:hAnsi="Corbel" w:cs="Corbel"/>
                <w:sz w:val="24"/>
                <w:szCs w:val="24"/>
                <w:lang w:eastAsia="pl-PL"/>
              </w:rPr>
              <w:t>K_W03</w:t>
            </w:r>
          </w:p>
          <w:p w14:paraId="345D18F0" w14:textId="3637EC6E" w:rsidR="007E068F" w:rsidRPr="00513DF8" w:rsidRDefault="007E068F" w:rsidP="007E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51C6CBB5" w14:textId="56C4A472" w:rsidR="00872993" w:rsidRPr="00513DF8" w:rsidRDefault="00872993" w:rsidP="007E0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06A5F" w:rsidRPr="00513DF8" w14:paraId="5B889EB7" w14:textId="77777777" w:rsidTr="00E00245">
        <w:trPr>
          <w:trHeight w:val="520"/>
        </w:trPr>
        <w:tc>
          <w:tcPr>
            <w:tcW w:w="1680" w:type="dxa"/>
          </w:tcPr>
          <w:p w14:paraId="49486613" w14:textId="5AAF1D84" w:rsidR="00906A5F" w:rsidRPr="00513DF8" w:rsidRDefault="00906A5F" w:rsidP="00872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20BC281" w14:textId="77777777" w:rsidR="00906A5F" w:rsidRPr="00513DF8" w:rsidRDefault="00906A5F" w:rsidP="00906A5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Absolwent zna i rozumie metody analizy i interpretacji różnych form sztuki, a także ich miejsce i rolę w instytucjach kultury i współczesnym życiu kulturalnym.</w:t>
            </w:r>
          </w:p>
          <w:p w14:paraId="7980C9E1" w14:textId="6BF43114" w:rsidR="00906A5F" w:rsidRPr="00513DF8" w:rsidRDefault="00906A5F" w:rsidP="00906A5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C8E2D64" w14:textId="77777777" w:rsidR="00906A5F" w:rsidRPr="00513DF8" w:rsidRDefault="00906A5F" w:rsidP="0090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513DF8">
              <w:rPr>
                <w:rFonts w:ascii="Corbel" w:hAnsi="Corbel" w:cs="Corbel"/>
                <w:sz w:val="24"/>
                <w:szCs w:val="24"/>
                <w:lang w:eastAsia="pl-PL"/>
              </w:rPr>
              <w:t>K_W06,</w:t>
            </w:r>
          </w:p>
          <w:p w14:paraId="75705C1F" w14:textId="5ADC62FA" w:rsidR="00906A5F" w:rsidRPr="00513DF8" w:rsidRDefault="00906A5F" w:rsidP="0090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513DF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K_W09 </w:t>
            </w:r>
          </w:p>
          <w:p w14:paraId="5CCDBAEB" w14:textId="77777777" w:rsidR="00906A5F" w:rsidRPr="00513DF8" w:rsidRDefault="00906A5F" w:rsidP="007E068F">
            <w:pPr>
              <w:pStyle w:val="Punktygwne"/>
              <w:spacing w:before="0" w:after="0"/>
              <w:rPr>
                <w:rFonts w:ascii="Corbel" w:hAnsi="Corbel" w:cs="Corbel"/>
                <w:szCs w:val="24"/>
                <w:lang w:eastAsia="pl-PL"/>
              </w:rPr>
            </w:pPr>
          </w:p>
        </w:tc>
      </w:tr>
      <w:tr w:rsidR="00872993" w:rsidRPr="00513DF8" w14:paraId="6DA55FA2" w14:textId="77777777" w:rsidTr="00E00245">
        <w:tc>
          <w:tcPr>
            <w:tcW w:w="1680" w:type="dxa"/>
          </w:tcPr>
          <w:p w14:paraId="55A1D03E" w14:textId="0FC1FD1F" w:rsidR="00872993" w:rsidRPr="00513DF8" w:rsidRDefault="00906A5F" w:rsidP="00872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E5525E8" w14:textId="77777777" w:rsidR="00876900" w:rsidRPr="00513DF8" w:rsidRDefault="00872993" w:rsidP="003E57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06A5F" w:rsidRPr="00513DF8">
              <w:rPr>
                <w:rFonts w:ascii="Corbel" w:hAnsi="Corbel"/>
                <w:b w:val="0"/>
                <w:smallCaps w:val="0"/>
                <w:szCs w:val="24"/>
              </w:rPr>
              <w:t>bsolwent potrafi w</w:t>
            </w:r>
            <w:r w:rsidR="00876900" w:rsidRPr="00513DF8">
              <w:rPr>
                <w:rFonts w:ascii="Corbel" w:hAnsi="Corbel"/>
                <w:b w:val="0"/>
                <w:smallCaps w:val="0"/>
                <w:szCs w:val="24"/>
              </w:rPr>
              <w:t>yszukiwać, analizować, oceniać, selekcjonować i użytkować informacje z dziedzin</w:t>
            </w:r>
            <w:r w:rsidR="00906A5F" w:rsidRPr="00513DF8">
              <w:rPr>
                <w:rFonts w:ascii="Corbel" w:hAnsi="Corbel"/>
                <w:b w:val="0"/>
                <w:smallCaps w:val="0"/>
                <w:szCs w:val="24"/>
              </w:rPr>
              <w:t>y sztuki przy wykorzystaniu</w:t>
            </w:r>
            <w:r w:rsidR="00876900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różnych źródeł</w:t>
            </w:r>
            <w:r w:rsidR="00906A5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i właściwych metod i narzędzi</w:t>
            </w:r>
            <w:r w:rsidR="00876900" w:rsidRPr="00513DF8">
              <w:rPr>
                <w:rFonts w:ascii="Corbel" w:hAnsi="Corbel"/>
                <w:b w:val="0"/>
                <w:smallCaps w:val="0"/>
                <w:szCs w:val="24"/>
              </w:rPr>
              <w:t>, w tym zaawansowan</w:t>
            </w:r>
            <w:r w:rsidR="003E5799" w:rsidRPr="00513DF8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76900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tec</w:t>
            </w:r>
            <w:r w:rsidR="003E5799" w:rsidRPr="00513DF8">
              <w:rPr>
                <w:rFonts w:ascii="Corbel" w:hAnsi="Corbel"/>
                <w:b w:val="0"/>
                <w:smallCaps w:val="0"/>
                <w:szCs w:val="24"/>
              </w:rPr>
              <w:t>hnik</w:t>
            </w:r>
            <w:r w:rsidR="00906A5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informacyjno-komunikacyjnych</w:t>
            </w:r>
          </w:p>
          <w:p w14:paraId="3BBEC5AC" w14:textId="46A54BAE" w:rsidR="003E5799" w:rsidRPr="00513DF8" w:rsidRDefault="003E5799" w:rsidP="003E57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B26B270" w14:textId="77777777" w:rsidR="007E068F" w:rsidRPr="00513DF8" w:rsidRDefault="007E068F" w:rsidP="007E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513DF8">
              <w:rPr>
                <w:rFonts w:ascii="Corbel" w:hAnsi="Corbel" w:cs="Corbel"/>
                <w:sz w:val="24"/>
                <w:szCs w:val="24"/>
                <w:lang w:eastAsia="pl-PL"/>
              </w:rPr>
              <w:t>K_U01,</w:t>
            </w:r>
          </w:p>
          <w:p w14:paraId="20B22796" w14:textId="36561AD0" w:rsidR="00872993" w:rsidRPr="00513DF8" w:rsidRDefault="00906A5F" w:rsidP="007E0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 w:cs="Corbel"/>
                <w:b w:val="0"/>
                <w:szCs w:val="24"/>
                <w:lang w:eastAsia="pl-PL"/>
              </w:rPr>
              <w:t>K_U0</w:t>
            </w:r>
            <w:r w:rsidR="00276133">
              <w:rPr>
                <w:rFonts w:ascii="Corbel" w:hAnsi="Corbel" w:cs="Corbel"/>
                <w:b w:val="0"/>
                <w:szCs w:val="24"/>
                <w:lang w:eastAsia="pl-PL"/>
              </w:rPr>
              <w:t>4</w:t>
            </w:r>
          </w:p>
        </w:tc>
      </w:tr>
      <w:tr w:rsidR="00872993" w:rsidRPr="00513DF8" w14:paraId="4251E2C5" w14:textId="77777777" w:rsidTr="003E5799">
        <w:trPr>
          <w:trHeight w:val="850"/>
        </w:trPr>
        <w:tc>
          <w:tcPr>
            <w:tcW w:w="1680" w:type="dxa"/>
          </w:tcPr>
          <w:p w14:paraId="7C52C841" w14:textId="5E9CBF15" w:rsidR="00872993" w:rsidRPr="00513DF8" w:rsidRDefault="003E5799" w:rsidP="00872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8E7A479" w14:textId="4AB2AC54" w:rsidR="003E5799" w:rsidRPr="00513DF8" w:rsidRDefault="003E5799" w:rsidP="003E57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Uznaje wpływ różnych zjawisk w obrębie sztuki na komunikację międzykulturową</w:t>
            </w:r>
          </w:p>
          <w:p w14:paraId="0ED94FF1" w14:textId="4B8EF6F7" w:rsidR="00876900" w:rsidRPr="00513DF8" w:rsidRDefault="00876900" w:rsidP="003E57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1DC7A70" w14:textId="6800A395" w:rsidR="00872993" w:rsidRPr="00513DF8" w:rsidRDefault="007E068F" w:rsidP="003E5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 w:cs="Corbel"/>
                <w:b w:val="0"/>
                <w:szCs w:val="24"/>
                <w:lang w:eastAsia="pl-PL"/>
              </w:rPr>
              <w:t>K</w:t>
            </w:r>
            <w:r w:rsidR="003E5799" w:rsidRPr="00513DF8">
              <w:rPr>
                <w:rFonts w:ascii="Corbel" w:hAnsi="Corbel" w:cs="Corbel"/>
                <w:b w:val="0"/>
                <w:szCs w:val="24"/>
                <w:lang w:eastAsia="pl-PL"/>
              </w:rPr>
              <w:t>_K05</w:t>
            </w:r>
            <w:r w:rsidRPr="00513DF8">
              <w:rPr>
                <w:rFonts w:ascii="Corbel" w:hAnsi="Corbel" w:cs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3E5799" w:rsidRPr="00513DF8" w14:paraId="0B9CD7C5" w14:textId="77777777" w:rsidTr="00E00245">
        <w:trPr>
          <w:trHeight w:val="1080"/>
        </w:trPr>
        <w:tc>
          <w:tcPr>
            <w:tcW w:w="1680" w:type="dxa"/>
          </w:tcPr>
          <w:p w14:paraId="5AD43172" w14:textId="7839367B" w:rsidR="003E5799" w:rsidRPr="00513DF8" w:rsidRDefault="00373F75" w:rsidP="00872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979B630" w14:textId="1DCCEA44" w:rsidR="003E5799" w:rsidRPr="00513DF8" w:rsidRDefault="003E5799" w:rsidP="003E57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Absolwent jest gotów samodzielnie inicjować działania na rzecz kultury i zachowania dziedzictwa kulturowego</w:t>
            </w:r>
          </w:p>
        </w:tc>
        <w:tc>
          <w:tcPr>
            <w:tcW w:w="1865" w:type="dxa"/>
          </w:tcPr>
          <w:p w14:paraId="7931840D" w14:textId="450A79EE" w:rsidR="003E5799" w:rsidRPr="00513DF8" w:rsidRDefault="003E5799" w:rsidP="003E57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513DF8">
              <w:rPr>
                <w:rFonts w:ascii="Corbel" w:hAnsi="Corbel" w:cs="Corbel"/>
                <w:sz w:val="24"/>
                <w:szCs w:val="24"/>
                <w:lang w:eastAsia="pl-PL"/>
              </w:rPr>
              <w:t>K_K04,</w:t>
            </w:r>
          </w:p>
          <w:p w14:paraId="6D4F05C2" w14:textId="1FFF69DB" w:rsidR="003E5799" w:rsidRPr="00513DF8" w:rsidRDefault="003E5799" w:rsidP="007E068F">
            <w:pPr>
              <w:pStyle w:val="Punktygwne"/>
              <w:spacing w:before="0" w:after="0"/>
              <w:rPr>
                <w:rFonts w:ascii="Corbel" w:hAnsi="Corbel" w:cs="Corbel"/>
                <w:szCs w:val="24"/>
                <w:lang w:eastAsia="pl-PL"/>
              </w:rPr>
            </w:pPr>
            <w:r w:rsidRPr="00513DF8">
              <w:rPr>
                <w:rFonts w:ascii="Corbel" w:hAnsi="Corbel" w:cs="Corbel"/>
                <w:b w:val="0"/>
                <w:szCs w:val="24"/>
                <w:lang w:eastAsia="pl-PL"/>
              </w:rPr>
              <w:t>K_K06</w:t>
            </w:r>
          </w:p>
        </w:tc>
      </w:tr>
    </w:tbl>
    <w:p w14:paraId="5A756F5D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513DF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13DF8">
        <w:rPr>
          <w:rFonts w:ascii="Corbel" w:hAnsi="Corbel"/>
          <w:b/>
          <w:sz w:val="24"/>
          <w:szCs w:val="24"/>
        </w:rPr>
        <w:t>3.3</w:t>
      </w:r>
      <w:r w:rsidR="001D7B54" w:rsidRPr="00513DF8">
        <w:rPr>
          <w:rFonts w:ascii="Corbel" w:hAnsi="Corbel"/>
          <w:b/>
          <w:sz w:val="24"/>
          <w:szCs w:val="24"/>
        </w:rPr>
        <w:t xml:space="preserve"> </w:t>
      </w:r>
      <w:r w:rsidR="0085747A" w:rsidRPr="00513DF8">
        <w:rPr>
          <w:rFonts w:ascii="Corbel" w:hAnsi="Corbel"/>
          <w:b/>
          <w:sz w:val="24"/>
          <w:szCs w:val="24"/>
        </w:rPr>
        <w:t>T</w:t>
      </w:r>
      <w:r w:rsidR="001D7B54" w:rsidRPr="00513DF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13DF8">
        <w:rPr>
          <w:rFonts w:ascii="Corbel" w:hAnsi="Corbel"/>
          <w:sz w:val="24"/>
          <w:szCs w:val="24"/>
        </w:rPr>
        <w:t xml:space="preserve">  </w:t>
      </w:r>
    </w:p>
    <w:p w14:paraId="7A6F3A2E" w14:textId="06358329" w:rsidR="0085747A" w:rsidRPr="00513DF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513DF8">
        <w:rPr>
          <w:rFonts w:ascii="Corbel" w:hAnsi="Corbel"/>
          <w:b/>
          <w:sz w:val="24"/>
          <w:szCs w:val="24"/>
        </w:rPr>
        <w:t>Problem</w:t>
      </w:r>
      <w:r w:rsidR="00934E23" w:rsidRPr="00513DF8">
        <w:rPr>
          <w:rFonts w:ascii="Corbel" w:hAnsi="Corbel"/>
          <w:b/>
          <w:sz w:val="24"/>
          <w:szCs w:val="24"/>
        </w:rPr>
        <w:t>atyka wykładów</w:t>
      </w:r>
    </w:p>
    <w:p w14:paraId="1817DF77" w14:textId="77777777" w:rsidR="00675843" w:rsidRPr="00513DF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13DF8" w14:paraId="68747490" w14:textId="77777777" w:rsidTr="00FA2A4B">
        <w:trPr>
          <w:trHeight w:val="410"/>
        </w:trPr>
        <w:tc>
          <w:tcPr>
            <w:tcW w:w="9520" w:type="dxa"/>
          </w:tcPr>
          <w:p w14:paraId="02DF0F46" w14:textId="60ABE5B1" w:rsidR="0085747A" w:rsidRPr="00513DF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  <w:p w14:paraId="66E4894E" w14:textId="0B86944C" w:rsidR="00FA2A4B" w:rsidRPr="00513DF8" w:rsidRDefault="00FA2A4B" w:rsidP="00FA2A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A2A4B" w:rsidRPr="00513DF8" w14:paraId="1A3D1D4F" w14:textId="77777777" w:rsidTr="00FA2A4B">
        <w:trPr>
          <w:trHeight w:val="410"/>
        </w:trPr>
        <w:tc>
          <w:tcPr>
            <w:tcW w:w="9520" w:type="dxa"/>
          </w:tcPr>
          <w:p w14:paraId="29E9360E" w14:textId="77777777" w:rsidR="00436195" w:rsidRPr="00513DF8" w:rsidRDefault="002F50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6195" w:rsidRPr="00513DF8">
              <w:rPr>
                <w:rFonts w:ascii="Corbel" w:hAnsi="Corbel"/>
                <w:sz w:val="24"/>
                <w:szCs w:val="24"/>
              </w:rPr>
              <w:t xml:space="preserve">Najstarsze formy sztuki, uniwersalny charakter sztuki prehistorycznej, funkcje i typowe </w:t>
            </w:r>
          </w:p>
          <w:p w14:paraId="7B4E7D77" w14:textId="72CB8BE7" w:rsidR="000007D1" w:rsidRPr="00513DF8" w:rsidRDefault="00436195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formy, miejsca występowania  -2h</w:t>
            </w:r>
            <w:r w:rsidR="003A591B" w:rsidRPr="00513DF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72769C" w14:textId="5EC80EA6" w:rsidR="00FA2A4B" w:rsidRPr="00513DF8" w:rsidRDefault="000007D1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A2A4B" w:rsidRPr="00513DF8" w14:paraId="60A7F6C9" w14:textId="77777777" w:rsidTr="00FA2A4B">
        <w:trPr>
          <w:trHeight w:val="280"/>
        </w:trPr>
        <w:tc>
          <w:tcPr>
            <w:tcW w:w="9520" w:type="dxa"/>
          </w:tcPr>
          <w:p w14:paraId="252834E8" w14:textId="4A370881" w:rsidR="00436195" w:rsidRPr="00513DF8" w:rsidRDefault="002F50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>Co rozumiemy pod pojęciem</w:t>
            </w:r>
            <w:r w:rsidR="00436195" w:rsidRPr="00513DF8">
              <w:rPr>
                <w:rFonts w:ascii="Corbel" w:hAnsi="Corbel"/>
                <w:sz w:val="24"/>
                <w:szCs w:val="24"/>
              </w:rPr>
              <w:t xml:space="preserve"> „sztuka”: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 xml:space="preserve"> - 7</w:t>
            </w:r>
            <w:r w:rsidR="00A0536A" w:rsidRPr="00513DF8">
              <w:rPr>
                <w:rFonts w:ascii="Corbel" w:hAnsi="Corbel"/>
                <w:sz w:val="24"/>
                <w:szCs w:val="24"/>
              </w:rPr>
              <w:t>h</w:t>
            </w:r>
          </w:p>
          <w:p w14:paraId="28816C49" w14:textId="78FB049B" w:rsidR="00A0536A" w:rsidRPr="00513DF8" w:rsidRDefault="00A0536A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a/ Kulturowa i historyczna zmienność pojęcia i jego zakresu</w:t>
            </w:r>
          </w:p>
          <w:p w14:paraId="403ABDA1" w14:textId="77777777" w:rsidR="00A0536A" w:rsidRPr="00513DF8" w:rsidRDefault="00436195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b/ Funkcje sztuki – historyczne i kul</w:t>
            </w:r>
            <w:r w:rsidR="00A0536A" w:rsidRPr="00513DF8">
              <w:rPr>
                <w:rFonts w:ascii="Corbel" w:hAnsi="Corbel"/>
                <w:sz w:val="24"/>
                <w:szCs w:val="24"/>
              </w:rPr>
              <w:t>turowe zróżnicowanie</w:t>
            </w:r>
          </w:p>
          <w:p w14:paraId="5AF613AA" w14:textId="0AFAE0C3" w:rsidR="00A0536A" w:rsidRPr="00513DF8" w:rsidRDefault="00A0536A" w:rsidP="00DD687C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c/ </w:t>
            </w:r>
            <w:r w:rsidR="00436195" w:rsidRPr="00513D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3DF8">
              <w:rPr>
                <w:rFonts w:ascii="Corbel" w:hAnsi="Corbel"/>
                <w:sz w:val="24"/>
                <w:szCs w:val="24"/>
              </w:rPr>
              <w:t>Wartości i wartościowanie sztuki; w</w:t>
            </w:r>
            <w:r w:rsidR="00007108" w:rsidRPr="00513DF8">
              <w:rPr>
                <w:rFonts w:ascii="Corbel" w:hAnsi="Corbel"/>
                <w:sz w:val="24"/>
                <w:szCs w:val="24"/>
              </w:rPr>
              <w:t>artość immanentna a kontekstowa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 xml:space="preserve"> dzieła; </w:t>
            </w:r>
          </w:p>
          <w:p w14:paraId="72A28A7E" w14:textId="4CDB7A05" w:rsidR="00FA2A4B" w:rsidRPr="00513DF8" w:rsidRDefault="00FA2A4B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A2A4B" w:rsidRPr="00513DF8" w14:paraId="58AAE5B6" w14:textId="77777777" w:rsidTr="00FA2A4B">
        <w:trPr>
          <w:trHeight w:val="380"/>
        </w:trPr>
        <w:tc>
          <w:tcPr>
            <w:tcW w:w="9520" w:type="dxa"/>
          </w:tcPr>
          <w:p w14:paraId="5EDBF147" w14:textId="67390608" w:rsidR="00FA2A4B" w:rsidRPr="00513DF8" w:rsidRDefault="002F50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13DF8">
              <w:rPr>
                <w:rFonts w:ascii="Corbel" w:hAnsi="Corbel"/>
                <w:sz w:val="24"/>
                <w:szCs w:val="24"/>
              </w:rPr>
              <w:t>Artysta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 xml:space="preserve"> i jego kulturowy status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: </w:t>
            </w:r>
            <w:r w:rsidR="00A0536A" w:rsidRPr="00513DF8">
              <w:rPr>
                <w:rFonts w:ascii="Corbel" w:hAnsi="Corbel"/>
                <w:sz w:val="24"/>
                <w:szCs w:val="24"/>
              </w:rPr>
              <w:t xml:space="preserve">rzemieślnik – twórca – prowokator – celebryta (?) 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>– 3h</w:t>
            </w:r>
          </w:p>
          <w:p w14:paraId="6EFC1B29" w14:textId="7DD13B46" w:rsidR="00A0536A" w:rsidRPr="00513DF8" w:rsidRDefault="00A0536A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FA2A4B" w:rsidRPr="00513DF8" w14:paraId="24976DD0" w14:textId="77777777" w:rsidTr="00FA2A4B">
        <w:trPr>
          <w:trHeight w:val="240"/>
        </w:trPr>
        <w:tc>
          <w:tcPr>
            <w:tcW w:w="9520" w:type="dxa"/>
          </w:tcPr>
          <w:p w14:paraId="72B79383" w14:textId="77777777" w:rsidR="00FF4F00" w:rsidRPr="00513DF8" w:rsidRDefault="00790F6A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Doświadczanie sztuki: przeżycie estetyczne, katharsis, sztuka jako doświadczenie </w:t>
            </w:r>
          </w:p>
          <w:p w14:paraId="67B1A1C2" w14:textId="702DFE2F" w:rsidR="00FA2A4B" w:rsidRPr="00513DF8" w:rsidRDefault="00FF4F00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W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>spólnotowe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</w:t>
            </w:r>
            <w:r w:rsidR="00790F6A" w:rsidRPr="00513DF8">
              <w:rPr>
                <w:rFonts w:ascii="Corbel" w:hAnsi="Corbel"/>
                <w:sz w:val="24"/>
                <w:szCs w:val="24"/>
              </w:rPr>
              <w:t>[fandom] – 3h</w:t>
            </w:r>
          </w:p>
        </w:tc>
      </w:tr>
    </w:tbl>
    <w:p w14:paraId="6AF79FB9" w14:textId="77777777" w:rsidR="0085747A" w:rsidRPr="00513DF8" w:rsidRDefault="0085747A" w:rsidP="00DD687C">
      <w:pPr>
        <w:spacing w:after="0"/>
        <w:rPr>
          <w:rFonts w:ascii="Corbel" w:hAnsi="Corbel"/>
          <w:sz w:val="24"/>
          <w:szCs w:val="24"/>
        </w:rPr>
      </w:pPr>
    </w:p>
    <w:p w14:paraId="710A4707" w14:textId="241624CF" w:rsidR="0085747A" w:rsidRPr="00513DF8" w:rsidRDefault="0085747A" w:rsidP="00DD687C">
      <w:pPr>
        <w:pStyle w:val="Akapitzlist"/>
        <w:numPr>
          <w:ilvl w:val="0"/>
          <w:numId w:val="1"/>
        </w:numPr>
        <w:jc w:val="both"/>
        <w:rPr>
          <w:rFonts w:ascii="Corbel" w:hAnsi="Corbel"/>
          <w:b/>
          <w:sz w:val="24"/>
          <w:szCs w:val="24"/>
        </w:rPr>
      </w:pPr>
      <w:r w:rsidRPr="00513DF8">
        <w:rPr>
          <w:rFonts w:ascii="Corbel" w:hAnsi="Corbel"/>
          <w:b/>
          <w:sz w:val="24"/>
          <w:szCs w:val="24"/>
        </w:rPr>
        <w:t>Problematyka ćwiczeń</w:t>
      </w:r>
    </w:p>
    <w:p w14:paraId="59E28DC2" w14:textId="77777777" w:rsidR="00704B28" w:rsidRPr="00513DF8" w:rsidRDefault="00704B28" w:rsidP="00DD687C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13DF8" w14:paraId="50F0E11A" w14:textId="77777777" w:rsidTr="000C2AF6">
        <w:tc>
          <w:tcPr>
            <w:tcW w:w="9520" w:type="dxa"/>
          </w:tcPr>
          <w:p w14:paraId="39678DD4" w14:textId="77777777" w:rsidR="0085747A" w:rsidRPr="00513DF8" w:rsidRDefault="0085747A" w:rsidP="00DD687C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D33AC5" w:rsidRPr="00513D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3253B91A" w14:textId="4A97B780" w:rsidR="009B36A1" w:rsidRPr="00513DF8" w:rsidRDefault="009B36A1" w:rsidP="00DD687C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513DF8" w14:paraId="306B5B2F" w14:textId="77777777" w:rsidTr="00DD687C">
        <w:trPr>
          <w:trHeight w:val="1110"/>
        </w:trPr>
        <w:tc>
          <w:tcPr>
            <w:tcW w:w="9520" w:type="dxa"/>
          </w:tcPr>
          <w:p w14:paraId="268C6E92" w14:textId="2B7B9162" w:rsidR="00FF4F00" w:rsidRPr="00513DF8" w:rsidRDefault="00FF4F00" w:rsidP="00DD687C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Wartości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</w:t>
            </w:r>
            <w:r w:rsidR="00DD687C" w:rsidRPr="00513DF8">
              <w:rPr>
                <w:rFonts w:ascii="Corbel" w:hAnsi="Corbel"/>
                <w:sz w:val="24"/>
                <w:szCs w:val="24"/>
              </w:rPr>
              <w:t xml:space="preserve">[od piękna do kampu] 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i wartościowanie sztuki – między </w:t>
            </w:r>
            <w:r w:rsidR="00DD687C" w:rsidRPr="00513DF8">
              <w:rPr>
                <w:rFonts w:ascii="Corbel" w:hAnsi="Corbel"/>
                <w:sz w:val="24"/>
                <w:szCs w:val="24"/>
              </w:rPr>
              <w:t xml:space="preserve">subiektywizmem a </w:t>
            </w:r>
            <w:r w:rsidRPr="00513DF8">
              <w:rPr>
                <w:rFonts w:ascii="Corbel" w:hAnsi="Corbel"/>
                <w:sz w:val="24"/>
                <w:szCs w:val="24"/>
              </w:rPr>
              <w:t>obiektywizmem</w:t>
            </w:r>
          </w:p>
          <w:p w14:paraId="1ADB9AA1" w14:textId="66F4F657" w:rsidR="00D33AC5" w:rsidRPr="00513DF8" w:rsidRDefault="00FF4F00" w:rsidP="00DD687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Co to znaczy „oryginalny” w sztuce [oryginał – kopia – cover – remake] </w:t>
            </w:r>
            <w:r w:rsidR="00DD687C" w:rsidRPr="00513DF8">
              <w:rPr>
                <w:rFonts w:ascii="Corbel" w:hAnsi="Corbel"/>
                <w:sz w:val="24"/>
                <w:szCs w:val="24"/>
              </w:rPr>
              <w:t xml:space="preserve"> - analiza wybranych przykładów 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- </w:t>
            </w:r>
            <w:r w:rsidR="00DD687C" w:rsidRPr="00513DF8">
              <w:rPr>
                <w:rFonts w:ascii="Corbel" w:hAnsi="Corbel"/>
                <w:sz w:val="24"/>
                <w:szCs w:val="24"/>
              </w:rPr>
              <w:t>4</w:t>
            </w:r>
            <w:r w:rsidRPr="00513DF8">
              <w:rPr>
                <w:rFonts w:ascii="Corbel" w:hAnsi="Corbel"/>
                <w:sz w:val="24"/>
                <w:szCs w:val="24"/>
              </w:rPr>
              <w:t>h</w:t>
            </w:r>
          </w:p>
          <w:p w14:paraId="43F8874D" w14:textId="0626D590" w:rsidR="00DD687C" w:rsidRPr="00513DF8" w:rsidRDefault="00DD687C" w:rsidP="00DD687C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DD687C" w:rsidRPr="00513DF8" w14:paraId="0290F1BD" w14:textId="77777777" w:rsidTr="000C2AF6">
        <w:trPr>
          <w:trHeight w:val="580"/>
        </w:trPr>
        <w:tc>
          <w:tcPr>
            <w:tcW w:w="9520" w:type="dxa"/>
          </w:tcPr>
          <w:p w14:paraId="55C87469" w14:textId="5FD992AE" w:rsidR="00DD687C" w:rsidRPr="00513DF8" w:rsidRDefault="00DD687C" w:rsidP="00DD687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Toposy</w:t>
            </w:r>
            <w:r w:rsidRPr="00513DF8">
              <w:rPr>
                <w:rFonts w:ascii="Corbel" w:hAnsi="Corbel"/>
                <w:sz w:val="24"/>
                <w:szCs w:val="24"/>
              </w:rPr>
              <w:t>, symbole, alegorie – analiza wybranych przykładów - 2h</w:t>
            </w:r>
          </w:p>
          <w:p w14:paraId="2938C958" w14:textId="5F72E502" w:rsidR="00DD687C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35CFD" w:rsidRPr="00513DF8" w14:paraId="654FA6C0" w14:textId="77777777" w:rsidTr="00DD687C">
        <w:trPr>
          <w:trHeight w:val="370"/>
        </w:trPr>
        <w:tc>
          <w:tcPr>
            <w:tcW w:w="9520" w:type="dxa"/>
          </w:tcPr>
          <w:p w14:paraId="3EDD6C21" w14:textId="09988F5A" w:rsidR="00DD687C" w:rsidRPr="00513DF8" w:rsidRDefault="00DD687C" w:rsidP="00DD687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Sztuka w przestrzeni publicznej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– 4h</w:t>
            </w:r>
          </w:p>
          <w:p w14:paraId="4F89FDDC" w14:textId="77777777" w:rsidR="00DD687C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a/ Pomnik – symboliczne panowanie nad przestrzenią publiczną</w:t>
            </w:r>
          </w:p>
          <w:p w14:paraId="7BDCD2E2" w14:textId="77777777" w:rsidR="00DD687C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  <w:lang w:val="en-AU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3DF8">
              <w:rPr>
                <w:rFonts w:ascii="Corbel" w:hAnsi="Corbel"/>
                <w:sz w:val="24"/>
                <w:szCs w:val="24"/>
                <w:lang w:val="en-AU"/>
              </w:rPr>
              <w:t>b/ Plakat, mural, street art.</w:t>
            </w:r>
          </w:p>
          <w:p w14:paraId="2A06BC4F" w14:textId="77777777" w:rsidR="00E35CFD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  <w:lang w:val="en-AU"/>
              </w:rPr>
              <w:t xml:space="preserve"> </w:t>
            </w:r>
            <w:r w:rsidRPr="00513DF8">
              <w:rPr>
                <w:rFonts w:ascii="Corbel" w:hAnsi="Corbel"/>
                <w:sz w:val="24"/>
                <w:szCs w:val="24"/>
              </w:rPr>
              <w:t>c/ Sztuka w przestrzeni publicznej – sztuka publiczna (zaangażowana społecznie)</w:t>
            </w:r>
          </w:p>
          <w:p w14:paraId="6A01E233" w14:textId="58896579" w:rsidR="00DD687C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D687C" w:rsidRPr="00513DF8" w14:paraId="407124FF" w14:textId="77777777" w:rsidTr="000C2AF6">
        <w:trPr>
          <w:trHeight w:val="2290"/>
        </w:trPr>
        <w:tc>
          <w:tcPr>
            <w:tcW w:w="9520" w:type="dxa"/>
          </w:tcPr>
          <w:p w14:paraId="2606377C" w14:textId="2F3BBCDD" w:rsidR="00DD687C" w:rsidRPr="00513DF8" w:rsidRDefault="00DD687C" w:rsidP="00DD687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Kultura masowa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i jej zasadnicze wyznaczniki; społeczne ramy jej odziaływania </w:t>
            </w:r>
          </w:p>
          <w:p w14:paraId="27A8DA08" w14:textId="77777777" w:rsidR="00DD687C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 xml:space="preserve">[społeczeństwo „przemysłu kulturowego” - wartości, modele relacji, wzorce osobowe, </w:t>
            </w:r>
          </w:p>
          <w:p w14:paraId="13C1202D" w14:textId="77777777" w:rsidR="00DD687C" w:rsidRPr="00513DF8" w:rsidRDefault="00DD687C" w:rsidP="00DD687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style życia]</w:t>
            </w:r>
          </w:p>
          <w:p w14:paraId="314F0B4C" w14:textId="1275A44D" w:rsidR="00DD687C" w:rsidRPr="00513DF8" w:rsidRDefault="00DD687C" w:rsidP="00DD687C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 xml:space="preserve">Reklama </w:t>
            </w:r>
            <w:r w:rsidRPr="00513DF8">
              <w:rPr>
                <w:rFonts w:ascii="Corbel" w:hAnsi="Corbel"/>
                <w:sz w:val="24"/>
                <w:szCs w:val="24"/>
              </w:rPr>
              <w:t>jako ideał „dobrego życia” czy „mapa bez terytorium” (</w:t>
            </w:r>
            <w:r w:rsidRPr="00513DF8">
              <w:rPr>
                <w:rFonts w:ascii="Corbel" w:hAnsi="Corbel"/>
                <w:bCs/>
                <w:sz w:val="24"/>
                <w:szCs w:val="24"/>
              </w:rPr>
              <w:t>Jean Baudrillard:  społeczeństwo konsumpcyjne i symulakry] –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analiza semiotyczna; reklama a sztuka i strategie jej właściwe – 3h</w:t>
            </w:r>
          </w:p>
        </w:tc>
      </w:tr>
      <w:tr w:rsidR="00E35CFD" w:rsidRPr="00513DF8" w14:paraId="1477BD3A" w14:textId="77777777" w:rsidTr="000C2AF6">
        <w:tc>
          <w:tcPr>
            <w:tcW w:w="9520" w:type="dxa"/>
          </w:tcPr>
          <w:p w14:paraId="567BA95E" w14:textId="21C93EF5" w:rsidR="00FF4F00" w:rsidRPr="00513DF8" w:rsidRDefault="00FF4F00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Postmodernizm</w:t>
            </w:r>
            <w:r w:rsidRPr="00513DF8">
              <w:rPr>
                <w:rFonts w:ascii="Corbel" w:hAnsi="Corbel"/>
                <w:sz w:val="24"/>
                <w:szCs w:val="24"/>
              </w:rPr>
              <w:t xml:space="preserve"> jako „kulturowa dominanta”; ironia i hybrydyzacja, utrata wymiaru głębi na rzecz  nowej powierzchniowości, pastisz a parodia (Frederic Jameson)  - [2h] </w:t>
            </w:r>
          </w:p>
          <w:p w14:paraId="714F90ED" w14:textId="35708668" w:rsidR="006711F3" w:rsidRPr="00513DF8" w:rsidRDefault="006711F3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35CFD" w:rsidRPr="00513DF8" w14:paraId="1CCE46F4" w14:textId="77777777" w:rsidTr="000C2AF6">
        <w:tc>
          <w:tcPr>
            <w:tcW w:w="9520" w:type="dxa"/>
          </w:tcPr>
          <w:p w14:paraId="2F0C1F8B" w14:textId="77777777" w:rsidR="00E35CFD" w:rsidRPr="00513DF8" w:rsidRDefault="00FF4F00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Teatr</w:t>
            </w:r>
            <w:r w:rsidRPr="00513DF8">
              <w:rPr>
                <w:rFonts w:ascii="Corbel" w:hAnsi="Corbel"/>
                <w:sz w:val="24"/>
                <w:szCs w:val="24"/>
              </w:rPr>
              <w:t>: od antycznej tragedii do współczesnych form parateatralnych [happening, performans, body art. – analiza wybranych przykładów] – 4h</w:t>
            </w:r>
          </w:p>
          <w:p w14:paraId="56873A23" w14:textId="4080FA38" w:rsidR="00DD687C" w:rsidRPr="00513DF8" w:rsidRDefault="00DD687C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35CFD" w:rsidRPr="00513DF8" w14:paraId="767ACC5D" w14:textId="77777777" w:rsidTr="000C2AF6">
        <w:tc>
          <w:tcPr>
            <w:tcW w:w="9520" w:type="dxa"/>
          </w:tcPr>
          <w:p w14:paraId="78BC76F0" w14:textId="720EB6CB" w:rsidR="00FF4F00" w:rsidRPr="00513DF8" w:rsidRDefault="00FF4F00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Film </w:t>
            </w:r>
            <w:r w:rsidRPr="00513DF8">
              <w:rPr>
                <w:rFonts w:ascii="Corbel" w:hAnsi="Corbel"/>
                <w:sz w:val="24"/>
                <w:szCs w:val="24"/>
              </w:rPr>
              <w:t>jak tekst kultury: od znaczenia eksplicytnego do symptomatycznego – analiz</w:t>
            </w:r>
            <w:r w:rsidR="00DD687C" w:rsidRPr="00513DF8">
              <w:rPr>
                <w:rFonts w:ascii="Corbel" w:hAnsi="Corbel"/>
                <w:sz w:val="24"/>
                <w:szCs w:val="24"/>
              </w:rPr>
              <w:t>a wybranego obrazu filmowego – 3</w:t>
            </w:r>
            <w:r w:rsidRPr="00513DF8">
              <w:rPr>
                <w:rFonts w:ascii="Corbel" w:hAnsi="Corbel"/>
                <w:sz w:val="24"/>
                <w:szCs w:val="24"/>
              </w:rPr>
              <w:t>h</w:t>
            </w:r>
          </w:p>
          <w:p w14:paraId="5DC1FFAF" w14:textId="6F2AB38B" w:rsidR="00462BD7" w:rsidRPr="00513DF8" w:rsidRDefault="00462BD7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D6AA2" w:rsidRPr="00513DF8" w14:paraId="3861545E" w14:textId="77777777" w:rsidTr="00462BD7">
        <w:trPr>
          <w:trHeight w:val="760"/>
        </w:trPr>
        <w:tc>
          <w:tcPr>
            <w:tcW w:w="9520" w:type="dxa"/>
          </w:tcPr>
          <w:p w14:paraId="1C7F8688" w14:textId="77777777" w:rsidR="00100D30" w:rsidRPr="00513DF8" w:rsidRDefault="00100D30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Literatura</w:t>
            </w:r>
            <w:r w:rsidRPr="00513DF8">
              <w:rPr>
                <w:rFonts w:ascii="Corbel" w:hAnsi="Corbel"/>
                <w:sz w:val="24"/>
                <w:szCs w:val="24"/>
              </w:rPr>
              <w:t>: znaczenie kanonu; analiza i interpretacja, wartość literacka (estetyczna) a wartości etyczne dzieła literackiego – analiza wybranego dzieła literackiego 2h</w:t>
            </w:r>
          </w:p>
          <w:p w14:paraId="6163452A" w14:textId="07ABC16A" w:rsidR="00FD6AA2" w:rsidRPr="00513DF8" w:rsidRDefault="00FD6AA2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462BD7" w:rsidRPr="00513DF8" w14:paraId="71E9313D" w14:textId="77777777" w:rsidTr="00462BD7">
        <w:trPr>
          <w:trHeight w:val="200"/>
        </w:trPr>
        <w:tc>
          <w:tcPr>
            <w:tcW w:w="9520" w:type="dxa"/>
          </w:tcPr>
          <w:p w14:paraId="014F13E8" w14:textId="14960493" w:rsidR="00462BD7" w:rsidRPr="00513DF8" w:rsidRDefault="00100D30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„Kulturalne rekomendacje”</w:t>
            </w:r>
            <w:r w:rsidRPr="00513DF8">
              <w:rPr>
                <w:rFonts w:ascii="Corbel" w:hAnsi="Corbel"/>
                <w:sz w:val="24"/>
                <w:szCs w:val="24"/>
              </w:rPr>
              <w:t>: prezentacje, w których studenci przedstawią pięć wybranych przez siebie dzieł z dowolnej dziedziny (dziedzin) sztuki, które uznają za szczególnie wartościowe. Prezentacja powinna być poparta analizą (immanentną, konte</w:t>
            </w:r>
            <w:r w:rsidR="00DD687C" w:rsidRPr="00513DF8">
              <w:rPr>
                <w:rFonts w:ascii="Corbel" w:hAnsi="Corbel"/>
                <w:sz w:val="24"/>
                <w:szCs w:val="24"/>
              </w:rPr>
              <w:t>kstową) wybranych artefaktów.  5</w:t>
            </w:r>
            <w:r w:rsidRPr="00513DF8">
              <w:rPr>
                <w:rFonts w:ascii="Corbel" w:hAnsi="Corbel"/>
                <w:sz w:val="24"/>
                <w:szCs w:val="24"/>
              </w:rPr>
              <w:t>h</w:t>
            </w:r>
          </w:p>
          <w:p w14:paraId="03767167" w14:textId="13035135" w:rsidR="00100D30" w:rsidRPr="00513DF8" w:rsidRDefault="00100D30" w:rsidP="00DD687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39FAE5" w14:textId="77777777" w:rsidR="00462BD7" w:rsidRPr="00513DF8" w:rsidRDefault="00462BD7" w:rsidP="00DD687C">
      <w:pPr>
        <w:pStyle w:val="Punktygwne"/>
        <w:spacing w:before="0" w:after="0" w:line="276" w:lineRule="auto"/>
        <w:ind w:left="426"/>
        <w:rPr>
          <w:rFonts w:ascii="Corbel" w:hAnsi="Corbel"/>
          <w:smallCaps w:val="0"/>
          <w:szCs w:val="24"/>
        </w:rPr>
      </w:pPr>
    </w:p>
    <w:p w14:paraId="0B3011F7" w14:textId="1E4500BC" w:rsidR="0085747A" w:rsidRPr="00513DF8" w:rsidRDefault="009F4610" w:rsidP="00DD687C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>3.4 Metody dydaktyczne</w:t>
      </w:r>
      <w:r w:rsidRPr="00513DF8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D0BEF2" w14:textId="4A79C3FE" w:rsidR="00674113" w:rsidRPr="00513DF8" w:rsidRDefault="00674113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513DF8">
        <w:rPr>
          <w:rFonts w:ascii="Corbel" w:hAnsi="Corbel"/>
          <w:sz w:val="20"/>
          <w:szCs w:val="20"/>
        </w:rPr>
        <w:t>analiza tekstów z dyskusją; praca w grupach</w:t>
      </w:r>
      <w:r w:rsidR="00FD6AA2" w:rsidRPr="00513DF8">
        <w:rPr>
          <w:rFonts w:ascii="Corbel" w:hAnsi="Corbel"/>
          <w:sz w:val="20"/>
          <w:szCs w:val="20"/>
        </w:rPr>
        <w:t xml:space="preserve">; przygotowanie wystąpienia lub </w:t>
      </w:r>
      <w:r w:rsidRPr="00513DF8">
        <w:rPr>
          <w:rFonts w:ascii="Corbel" w:hAnsi="Corbel"/>
          <w:sz w:val="20"/>
          <w:szCs w:val="20"/>
        </w:rPr>
        <w:t>prezentacj</w:t>
      </w:r>
      <w:r w:rsidR="00FD6AA2" w:rsidRPr="00513DF8">
        <w:rPr>
          <w:rFonts w:ascii="Corbel" w:hAnsi="Corbel"/>
          <w:sz w:val="20"/>
          <w:szCs w:val="20"/>
        </w:rPr>
        <w:t>i</w:t>
      </w:r>
    </w:p>
    <w:p w14:paraId="1E404E72" w14:textId="17F34E96" w:rsidR="0085747A" w:rsidRPr="00513DF8" w:rsidRDefault="00153C41" w:rsidP="0067411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13DF8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6C7C6C74" w14:textId="77777777" w:rsidR="00E960BB" w:rsidRPr="00513DF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513DF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 xml:space="preserve">4. </w:t>
      </w:r>
      <w:r w:rsidR="0085747A" w:rsidRPr="00513DF8">
        <w:rPr>
          <w:rFonts w:ascii="Corbel" w:hAnsi="Corbel"/>
          <w:smallCaps w:val="0"/>
          <w:szCs w:val="24"/>
        </w:rPr>
        <w:t>METODY I KRYTERIA OCENY</w:t>
      </w:r>
      <w:r w:rsidR="009F4610" w:rsidRPr="00513DF8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513DF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513DF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13DF8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6"/>
        <w:gridCol w:w="2113"/>
      </w:tblGrid>
      <w:tr w:rsidR="0085747A" w:rsidRPr="00513DF8" w14:paraId="41D19892" w14:textId="77777777" w:rsidTr="00CE49D2">
        <w:tc>
          <w:tcPr>
            <w:tcW w:w="1961" w:type="dxa"/>
            <w:vAlign w:val="center"/>
          </w:tcPr>
          <w:p w14:paraId="157CAE2B" w14:textId="77777777" w:rsidR="0085747A" w:rsidRPr="00513DF8" w:rsidRDefault="0071620A" w:rsidP="000A3B52">
            <w:pPr>
              <w:rPr>
                <w:rFonts w:ascii="Corbel" w:hAnsi="Corbel"/>
                <w:b/>
                <w:smallCaps/>
              </w:rPr>
            </w:pPr>
            <w:r w:rsidRPr="00513DF8">
              <w:rPr>
                <w:rFonts w:ascii="Corbel" w:hAnsi="Corbel"/>
              </w:rPr>
              <w:t>Symbol efektu</w:t>
            </w:r>
          </w:p>
        </w:tc>
        <w:tc>
          <w:tcPr>
            <w:tcW w:w="5446" w:type="dxa"/>
            <w:vAlign w:val="center"/>
          </w:tcPr>
          <w:p w14:paraId="6B325447" w14:textId="77777777" w:rsidR="0085747A" w:rsidRPr="00513DF8" w:rsidRDefault="00F974DA" w:rsidP="000A3B52">
            <w:pPr>
              <w:rPr>
                <w:rFonts w:ascii="Corbel" w:hAnsi="Corbel"/>
                <w:b/>
                <w:smallCaps/>
                <w:color w:val="000000"/>
              </w:rPr>
            </w:pPr>
            <w:r w:rsidRPr="00513DF8">
              <w:rPr>
                <w:rFonts w:ascii="Corbel" w:hAnsi="Corbel"/>
                <w:color w:val="000000"/>
              </w:rPr>
              <w:t>Metody oceny efektów uczenia się</w:t>
            </w:r>
          </w:p>
          <w:p w14:paraId="04D80B87" w14:textId="77777777" w:rsidR="0085747A" w:rsidRPr="00513DF8" w:rsidRDefault="009F4610" w:rsidP="000A3B52">
            <w:pPr>
              <w:rPr>
                <w:rFonts w:ascii="Corbel" w:hAnsi="Corbel"/>
                <w:b/>
                <w:smallCaps/>
              </w:rPr>
            </w:pPr>
            <w:r w:rsidRPr="00513DF8">
              <w:rPr>
                <w:rFonts w:ascii="Corbel" w:hAnsi="Corbel"/>
                <w:color w:val="000000"/>
              </w:rPr>
              <w:t>(</w:t>
            </w:r>
            <w:r w:rsidR="0085747A" w:rsidRPr="00513DF8">
              <w:rPr>
                <w:rFonts w:ascii="Corbel" w:hAnsi="Corbel"/>
                <w:color w:val="000000"/>
              </w:rPr>
              <w:t>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6F3EE486" w14:textId="77777777" w:rsidR="00923D7D" w:rsidRPr="00513DF8" w:rsidRDefault="0085747A" w:rsidP="000A3B52">
            <w:pPr>
              <w:rPr>
                <w:rFonts w:ascii="Corbel" w:hAnsi="Corbel"/>
                <w:b/>
                <w:smallCaps/>
              </w:rPr>
            </w:pPr>
            <w:r w:rsidRPr="00513DF8">
              <w:rPr>
                <w:rFonts w:ascii="Corbel" w:hAnsi="Corbel"/>
              </w:rPr>
              <w:t xml:space="preserve">Forma zajęć dydaktycznych </w:t>
            </w:r>
          </w:p>
          <w:p w14:paraId="5AD1E882" w14:textId="77777777" w:rsidR="0085747A" w:rsidRPr="00513DF8" w:rsidRDefault="0085747A" w:rsidP="000A3B52">
            <w:pPr>
              <w:rPr>
                <w:rFonts w:ascii="Corbel" w:hAnsi="Corbel"/>
                <w:b/>
                <w:smallCaps/>
              </w:rPr>
            </w:pPr>
            <w:r w:rsidRPr="00513DF8">
              <w:rPr>
                <w:rFonts w:ascii="Corbel" w:hAnsi="Corbel"/>
              </w:rPr>
              <w:t>(w, ćw, …)</w:t>
            </w:r>
          </w:p>
        </w:tc>
      </w:tr>
      <w:tr w:rsidR="0085747A" w:rsidRPr="00513DF8" w14:paraId="6794E66F" w14:textId="77777777" w:rsidTr="00CE49D2">
        <w:tc>
          <w:tcPr>
            <w:tcW w:w="1961" w:type="dxa"/>
          </w:tcPr>
          <w:p w14:paraId="20D6EE9C" w14:textId="77777777" w:rsidR="0085747A" w:rsidRPr="00513DF8" w:rsidRDefault="0085747A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 xml:space="preserve">ek_ 01 </w:t>
            </w:r>
          </w:p>
        </w:tc>
        <w:tc>
          <w:tcPr>
            <w:tcW w:w="5446" w:type="dxa"/>
          </w:tcPr>
          <w:p w14:paraId="708C9AC7" w14:textId="192053A5" w:rsidR="0085747A" w:rsidRPr="00513DF8" w:rsidRDefault="00782C6D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obserwacja i ocena indywidualnej aktywności w trakcie zajęć</w:t>
            </w:r>
          </w:p>
        </w:tc>
        <w:tc>
          <w:tcPr>
            <w:tcW w:w="2113" w:type="dxa"/>
          </w:tcPr>
          <w:p w14:paraId="4177F610" w14:textId="77777777" w:rsidR="00CE49D2" w:rsidRPr="00513DF8" w:rsidRDefault="00CE49D2" w:rsidP="00CE49D2">
            <w:pPr>
              <w:spacing w:after="0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Wykład</w:t>
            </w:r>
          </w:p>
          <w:p w14:paraId="5D1AC8C4" w14:textId="2D76CBDF" w:rsidR="0085747A" w:rsidRPr="00513DF8" w:rsidRDefault="0009210F" w:rsidP="00CE49D2">
            <w:pPr>
              <w:spacing w:after="0"/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ćwiczenia</w:t>
            </w:r>
          </w:p>
        </w:tc>
      </w:tr>
      <w:tr w:rsidR="0085747A" w:rsidRPr="00513DF8" w14:paraId="2388083F" w14:textId="77777777" w:rsidTr="00CE49D2">
        <w:tc>
          <w:tcPr>
            <w:tcW w:w="1961" w:type="dxa"/>
          </w:tcPr>
          <w:p w14:paraId="56592B5B" w14:textId="77777777" w:rsidR="0085747A" w:rsidRPr="00513DF8" w:rsidRDefault="0085747A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Ek_ 02</w:t>
            </w:r>
          </w:p>
        </w:tc>
        <w:tc>
          <w:tcPr>
            <w:tcW w:w="5446" w:type="dxa"/>
          </w:tcPr>
          <w:p w14:paraId="35E125A4" w14:textId="27F4080C" w:rsidR="0085747A" w:rsidRPr="00513DF8" w:rsidRDefault="00E00245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obserwacja i ocena indywidual</w:t>
            </w:r>
            <w:r w:rsidR="00782C6D" w:rsidRPr="00513DF8">
              <w:rPr>
                <w:rFonts w:ascii="Corbel" w:hAnsi="Corbel"/>
              </w:rPr>
              <w:t>nej aktywności w trakcie zajęć</w:t>
            </w:r>
            <w:r w:rsidR="0009210F" w:rsidRPr="00513DF8">
              <w:rPr>
                <w:rFonts w:ascii="Corbel" w:hAnsi="Corbel"/>
              </w:rPr>
              <w:t xml:space="preserve">; </w:t>
            </w:r>
            <w:r w:rsidRPr="00513DF8">
              <w:rPr>
                <w:rFonts w:ascii="Corbel" w:hAnsi="Corbel"/>
              </w:rPr>
              <w:t>ocena przygotowanych prezentacji</w:t>
            </w:r>
          </w:p>
        </w:tc>
        <w:tc>
          <w:tcPr>
            <w:tcW w:w="2113" w:type="dxa"/>
          </w:tcPr>
          <w:p w14:paraId="196DC76B" w14:textId="78EBF498" w:rsidR="0085747A" w:rsidRPr="00513DF8" w:rsidRDefault="0009210F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ćwiczenia</w:t>
            </w:r>
          </w:p>
        </w:tc>
      </w:tr>
      <w:tr w:rsidR="00E00245" w:rsidRPr="00513DF8" w14:paraId="0EB1FEE4" w14:textId="77777777" w:rsidTr="00CE49D2">
        <w:trPr>
          <w:trHeight w:val="560"/>
        </w:trPr>
        <w:tc>
          <w:tcPr>
            <w:tcW w:w="1961" w:type="dxa"/>
          </w:tcPr>
          <w:p w14:paraId="568FFFEF" w14:textId="0EB19231" w:rsidR="00E00245" w:rsidRPr="00513DF8" w:rsidRDefault="00E00245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Ek_03</w:t>
            </w:r>
          </w:p>
        </w:tc>
        <w:tc>
          <w:tcPr>
            <w:tcW w:w="5446" w:type="dxa"/>
          </w:tcPr>
          <w:p w14:paraId="6D5A6138" w14:textId="347ADA10" w:rsidR="00E00245" w:rsidRPr="00513DF8" w:rsidRDefault="00E00245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obserwacja i ocena indywidualnej aktywności w trakcie zajęć; ocena przygotowanych prezentacji</w:t>
            </w:r>
          </w:p>
        </w:tc>
        <w:tc>
          <w:tcPr>
            <w:tcW w:w="2113" w:type="dxa"/>
          </w:tcPr>
          <w:p w14:paraId="3F5082AD" w14:textId="47FA53AC" w:rsidR="00E00245" w:rsidRPr="00513DF8" w:rsidRDefault="00E00245" w:rsidP="000A3B52">
            <w:pPr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>ćwiczenia</w:t>
            </w:r>
          </w:p>
        </w:tc>
      </w:tr>
      <w:tr w:rsidR="00782C6D" w:rsidRPr="00513DF8" w14:paraId="3CF60D1F" w14:textId="77777777" w:rsidTr="00CE49D2">
        <w:trPr>
          <w:trHeight w:val="240"/>
        </w:trPr>
        <w:tc>
          <w:tcPr>
            <w:tcW w:w="1961" w:type="dxa"/>
          </w:tcPr>
          <w:p w14:paraId="727414B1" w14:textId="76EC7E50" w:rsidR="00782C6D" w:rsidRPr="00513DF8" w:rsidRDefault="00782C6D" w:rsidP="00782C6D">
            <w:pPr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Ek_04</w:t>
            </w:r>
          </w:p>
        </w:tc>
        <w:tc>
          <w:tcPr>
            <w:tcW w:w="5446" w:type="dxa"/>
          </w:tcPr>
          <w:p w14:paraId="6A4AC4F5" w14:textId="3545D9F2" w:rsidR="00782C6D" w:rsidRPr="00513DF8" w:rsidRDefault="00782C6D" w:rsidP="00782C6D">
            <w:pPr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obserwacja i ocena indywidualnej aktywności w trakcie zajęć; ocena przygotowanych prezentacji</w:t>
            </w:r>
          </w:p>
        </w:tc>
        <w:tc>
          <w:tcPr>
            <w:tcW w:w="2113" w:type="dxa"/>
          </w:tcPr>
          <w:p w14:paraId="5172D22E" w14:textId="66E7D506" w:rsidR="00782C6D" w:rsidRPr="00513DF8" w:rsidRDefault="00782C6D" w:rsidP="00782C6D">
            <w:pPr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ćwiczenia</w:t>
            </w:r>
          </w:p>
        </w:tc>
      </w:tr>
      <w:tr w:rsidR="00782C6D" w:rsidRPr="00513DF8" w14:paraId="3F82F286" w14:textId="77777777" w:rsidTr="00CE49D2">
        <w:trPr>
          <w:trHeight w:val="260"/>
        </w:trPr>
        <w:tc>
          <w:tcPr>
            <w:tcW w:w="1961" w:type="dxa"/>
          </w:tcPr>
          <w:p w14:paraId="27FF3770" w14:textId="3EB97CD1" w:rsidR="00782C6D" w:rsidRPr="00513DF8" w:rsidRDefault="00782C6D" w:rsidP="00782C6D">
            <w:pPr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Ek_05</w:t>
            </w:r>
          </w:p>
        </w:tc>
        <w:tc>
          <w:tcPr>
            <w:tcW w:w="5446" w:type="dxa"/>
          </w:tcPr>
          <w:p w14:paraId="04FE9849" w14:textId="39E0CEDC" w:rsidR="00782C6D" w:rsidRPr="00513DF8" w:rsidRDefault="00782C6D" w:rsidP="00782C6D">
            <w:pPr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obserwacja i ocena indywidualnej aktywności w trakcie zajęć</w:t>
            </w:r>
          </w:p>
        </w:tc>
        <w:tc>
          <w:tcPr>
            <w:tcW w:w="2113" w:type="dxa"/>
          </w:tcPr>
          <w:p w14:paraId="3A273E93" w14:textId="77777777" w:rsidR="00782C6D" w:rsidRPr="00513DF8" w:rsidRDefault="00782C6D" w:rsidP="00782C6D">
            <w:pPr>
              <w:spacing w:after="0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Wykład</w:t>
            </w:r>
          </w:p>
          <w:p w14:paraId="3624DEC5" w14:textId="702E78D2" w:rsidR="00782C6D" w:rsidRPr="00513DF8" w:rsidRDefault="00782C6D" w:rsidP="00782C6D">
            <w:pPr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ćwiczenia </w:t>
            </w:r>
          </w:p>
        </w:tc>
      </w:tr>
    </w:tbl>
    <w:p w14:paraId="34B13174" w14:textId="77777777" w:rsidR="00923D7D" w:rsidRPr="00513DF8" w:rsidRDefault="00923D7D" w:rsidP="000A3B52">
      <w:pPr>
        <w:rPr>
          <w:rFonts w:ascii="Corbel" w:hAnsi="Corbel"/>
          <w:b/>
          <w:smallCaps/>
        </w:rPr>
      </w:pPr>
    </w:p>
    <w:p w14:paraId="0CC2FD72" w14:textId="77777777" w:rsidR="0085747A" w:rsidRPr="00513DF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 xml:space="preserve">4.2 </w:t>
      </w:r>
      <w:r w:rsidR="0085747A" w:rsidRPr="00513DF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13DF8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513DF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13DF8" w14:paraId="309959C9" w14:textId="77777777" w:rsidTr="00923D7D">
        <w:tc>
          <w:tcPr>
            <w:tcW w:w="9670" w:type="dxa"/>
          </w:tcPr>
          <w:p w14:paraId="6C014983" w14:textId="52FA696E" w:rsidR="00A0536A" w:rsidRPr="00513DF8" w:rsidRDefault="0009210F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0536A" w:rsidRPr="00513DF8">
              <w:rPr>
                <w:rFonts w:ascii="Corbel" w:hAnsi="Corbel"/>
                <w:b w:val="0"/>
                <w:smallCaps w:val="0"/>
                <w:szCs w:val="24"/>
              </w:rPr>
              <w:t>arunki</w:t>
            </w:r>
            <w:r w:rsidR="00063E10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zaliczenia</w:t>
            </w:r>
            <w:r w:rsidR="00A0536A" w:rsidRPr="00513DF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3F4A78D" w14:textId="224EC09A" w:rsidR="00A0536A" w:rsidRPr="00513DF8" w:rsidRDefault="00A0536A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1/</w:t>
            </w:r>
            <w:r w:rsidR="00063E10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8D7A1C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becność </w:t>
            </w: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7A1C" w:rsidRPr="00513DF8">
              <w:rPr>
                <w:rFonts w:ascii="Corbel" w:hAnsi="Corbel"/>
                <w:b w:val="0"/>
                <w:smallCaps w:val="0"/>
                <w:szCs w:val="24"/>
              </w:rPr>
              <w:t>(nieobecności zaliczać można na konsultacjach)</w:t>
            </w: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06D52897" w14:textId="579E200C" w:rsidR="00063E10" w:rsidRPr="00513DF8" w:rsidRDefault="00063E10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2/ Aktywny, merytoryczny udział w zajęciach </w:t>
            </w:r>
          </w:p>
          <w:p w14:paraId="371BBD80" w14:textId="59AA37BF" w:rsidR="00063E10" w:rsidRPr="00513DF8" w:rsidRDefault="00063E10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3/ P</w:t>
            </w:r>
            <w:r w:rsidR="0009210F" w:rsidRPr="00513DF8">
              <w:rPr>
                <w:rFonts w:ascii="Corbel" w:hAnsi="Corbel"/>
                <w:b w:val="0"/>
                <w:smallCaps w:val="0"/>
                <w:szCs w:val="24"/>
              </w:rPr>
              <w:t>rzygotowan</w:t>
            </w:r>
            <w:r w:rsidR="00A0536A" w:rsidRPr="00513DF8">
              <w:rPr>
                <w:rFonts w:ascii="Corbel" w:hAnsi="Corbel"/>
                <w:b w:val="0"/>
                <w:smallCaps w:val="0"/>
                <w:szCs w:val="24"/>
              </w:rPr>
              <w:t>ie i przedstawienie</w:t>
            </w:r>
            <w:r w:rsidR="0009210F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536A" w:rsidRPr="00513DF8">
              <w:rPr>
                <w:rFonts w:ascii="Corbel" w:hAnsi="Corbel"/>
                <w:b w:val="0"/>
                <w:smallCaps w:val="0"/>
                <w:szCs w:val="24"/>
              </w:rPr>
              <w:t>prezent</w:t>
            </w:r>
            <w:r w:rsidRPr="00513DF8"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="00A0536A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13DF8">
              <w:rPr>
                <w:rFonts w:ascii="Corbel" w:hAnsi="Corbel"/>
                <w:b w:val="0"/>
                <w:smallCaps w:val="0"/>
                <w:szCs w:val="24"/>
              </w:rPr>
              <w:t>[pięciu wybranych artefaktów z dowolnej dziedziny / dziedzin sztuki wraz z ich analizą immanentną i kontekstową]</w:t>
            </w:r>
          </w:p>
          <w:p w14:paraId="2C4A11CB" w14:textId="427C6171" w:rsidR="0085747A" w:rsidRPr="00513DF8" w:rsidRDefault="00063E10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4/ student </w:t>
            </w:r>
            <w:r w:rsidR="00A0536A" w:rsidRPr="00513DF8">
              <w:rPr>
                <w:rFonts w:ascii="Corbel" w:hAnsi="Corbel"/>
                <w:b w:val="0"/>
                <w:smallCaps w:val="0"/>
                <w:szCs w:val="24"/>
              </w:rPr>
              <w:t>może podnieść swoją</w:t>
            </w:r>
            <w:r w:rsidR="008D7A1C"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 ocenę na konsultacjach, omawiając dodatkową lekturę.</w:t>
            </w:r>
          </w:p>
        </w:tc>
      </w:tr>
    </w:tbl>
    <w:p w14:paraId="061640FA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513DF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13DF8">
        <w:rPr>
          <w:rFonts w:ascii="Corbel" w:hAnsi="Corbel"/>
          <w:b/>
          <w:sz w:val="24"/>
          <w:szCs w:val="24"/>
        </w:rPr>
        <w:t xml:space="preserve">5. </w:t>
      </w:r>
      <w:r w:rsidR="00C61DC5" w:rsidRPr="00513DF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513DF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13DF8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513DF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13DF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13DF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513DF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13DF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13D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13DF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13DF8" w14:paraId="6AD4F68E" w14:textId="77777777" w:rsidTr="00923D7D">
        <w:tc>
          <w:tcPr>
            <w:tcW w:w="4962" w:type="dxa"/>
          </w:tcPr>
          <w:p w14:paraId="749E4829" w14:textId="77777777" w:rsidR="0085747A" w:rsidRPr="00513DF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G</w:t>
            </w:r>
            <w:r w:rsidR="0085747A" w:rsidRPr="00513DF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13DF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13DF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13DF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F135EC" w14:textId="292E10BE" w:rsidR="0085747A" w:rsidRPr="00513DF8" w:rsidRDefault="00790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Wykład – 15</w:t>
            </w:r>
            <w:r w:rsidR="00C673AB" w:rsidRPr="00513DF8">
              <w:rPr>
                <w:rFonts w:ascii="Corbel" w:hAnsi="Corbel"/>
                <w:sz w:val="24"/>
                <w:szCs w:val="24"/>
              </w:rPr>
              <w:t>h</w:t>
            </w:r>
          </w:p>
          <w:p w14:paraId="774345AD" w14:textId="48F8C712" w:rsidR="00C673AB" w:rsidRPr="00513DF8" w:rsidRDefault="00790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Ćwiczenia – 30</w:t>
            </w:r>
            <w:r w:rsidR="00C673AB" w:rsidRPr="00513DF8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C61DC5" w:rsidRPr="00513DF8" w14:paraId="654D8B81" w14:textId="77777777" w:rsidTr="00923D7D">
        <w:tc>
          <w:tcPr>
            <w:tcW w:w="4962" w:type="dxa"/>
          </w:tcPr>
          <w:p w14:paraId="07039768" w14:textId="77777777" w:rsidR="00C61DC5" w:rsidRPr="00513DF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13DF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513DF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4B3D5BD2" w:rsidR="00C61DC5" w:rsidRPr="00513DF8" w:rsidRDefault="00063E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2h – udział w konsultacjach</w:t>
            </w:r>
          </w:p>
        </w:tc>
      </w:tr>
      <w:tr w:rsidR="00C61DC5" w:rsidRPr="00513DF8" w14:paraId="7F057C18" w14:textId="77777777" w:rsidTr="00923D7D">
        <w:tc>
          <w:tcPr>
            <w:tcW w:w="4962" w:type="dxa"/>
          </w:tcPr>
          <w:p w14:paraId="6AEDB80A" w14:textId="77777777" w:rsidR="0071620A" w:rsidRPr="00513DF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513DF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529385" w14:textId="3D943C96" w:rsidR="00C61DC5" w:rsidRPr="00513DF8" w:rsidRDefault="00790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20</w:t>
            </w:r>
            <w:r w:rsidR="00063E10" w:rsidRPr="00513DF8">
              <w:rPr>
                <w:rFonts w:ascii="Corbel" w:hAnsi="Corbel"/>
                <w:sz w:val="24"/>
                <w:szCs w:val="24"/>
              </w:rPr>
              <w:t>h – przygotowanie do zajęć</w:t>
            </w:r>
          </w:p>
          <w:p w14:paraId="52F0E81D" w14:textId="35511BD3" w:rsidR="00063E10" w:rsidRPr="00513DF8" w:rsidRDefault="00790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10</w:t>
            </w:r>
            <w:r w:rsidR="00063E10" w:rsidRPr="00513DF8">
              <w:rPr>
                <w:rFonts w:ascii="Corbel" w:hAnsi="Corbel"/>
                <w:sz w:val="24"/>
                <w:szCs w:val="24"/>
              </w:rPr>
              <w:t>h – przygotowanie prezentacji</w:t>
            </w:r>
          </w:p>
        </w:tc>
      </w:tr>
      <w:tr w:rsidR="0085747A" w:rsidRPr="00513DF8" w14:paraId="41E1B402" w14:textId="77777777" w:rsidTr="00923D7D">
        <w:tc>
          <w:tcPr>
            <w:tcW w:w="4962" w:type="dxa"/>
          </w:tcPr>
          <w:p w14:paraId="1076A393" w14:textId="77777777" w:rsidR="0085747A" w:rsidRPr="00513DF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5417709F" w:rsidR="0085747A" w:rsidRPr="00513DF8" w:rsidRDefault="00063E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3DF8">
              <w:rPr>
                <w:rFonts w:ascii="Corbel" w:hAnsi="Corbel"/>
                <w:sz w:val="24"/>
                <w:szCs w:val="24"/>
              </w:rPr>
              <w:t>77h</w:t>
            </w:r>
          </w:p>
        </w:tc>
      </w:tr>
      <w:tr w:rsidR="0085747A" w:rsidRPr="00513DF8" w14:paraId="3028168B" w14:textId="77777777" w:rsidTr="00923D7D">
        <w:tc>
          <w:tcPr>
            <w:tcW w:w="4962" w:type="dxa"/>
          </w:tcPr>
          <w:p w14:paraId="0AC39A74" w14:textId="77777777" w:rsidR="0085747A" w:rsidRPr="00513DF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604FF2B8" w:rsidR="0085747A" w:rsidRPr="00513DF8" w:rsidRDefault="008729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13DF8">
              <w:rPr>
                <w:rFonts w:ascii="Corbel" w:hAnsi="Corbel"/>
                <w:b/>
                <w:sz w:val="24"/>
                <w:szCs w:val="24"/>
              </w:rPr>
              <w:t>3 p. ECTS</w:t>
            </w:r>
          </w:p>
        </w:tc>
      </w:tr>
    </w:tbl>
    <w:p w14:paraId="0CF5A36C" w14:textId="77777777" w:rsidR="0085747A" w:rsidRPr="00513DF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13DF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13DF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513DF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513DF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 xml:space="preserve">6. </w:t>
      </w:r>
      <w:r w:rsidR="0085747A" w:rsidRPr="00513DF8">
        <w:rPr>
          <w:rFonts w:ascii="Corbel" w:hAnsi="Corbel"/>
          <w:smallCaps w:val="0"/>
          <w:szCs w:val="24"/>
        </w:rPr>
        <w:t>PRAKTYKI ZAWO</w:t>
      </w:r>
      <w:r w:rsidR="009D3F3B" w:rsidRPr="00513DF8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513DF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13DF8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513DF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513DF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13DF8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513DF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DF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513DF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513DF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513DF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13DF8">
        <w:rPr>
          <w:rFonts w:ascii="Corbel" w:hAnsi="Corbel"/>
          <w:smallCaps w:val="0"/>
          <w:szCs w:val="24"/>
        </w:rPr>
        <w:t xml:space="preserve">7. </w:t>
      </w:r>
      <w:r w:rsidR="0085747A" w:rsidRPr="00513DF8">
        <w:rPr>
          <w:rFonts w:ascii="Corbel" w:hAnsi="Corbel"/>
          <w:smallCaps w:val="0"/>
          <w:szCs w:val="24"/>
        </w:rPr>
        <w:t>LITERATURA</w:t>
      </w:r>
      <w:r w:rsidRPr="00513DF8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513DF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13DF8" w14:paraId="14835628" w14:textId="77777777" w:rsidTr="0071620A">
        <w:trPr>
          <w:trHeight w:val="397"/>
        </w:trPr>
        <w:tc>
          <w:tcPr>
            <w:tcW w:w="7513" w:type="dxa"/>
          </w:tcPr>
          <w:p w14:paraId="0084430F" w14:textId="3C11D9B0" w:rsidR="0085747A" w:rsidRPr="00513DF8" w:rsidRDefault="002E5F6F" w:rsidP="00513DF8">
            <w:pPr>
              <w:spacing w:after="0"/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  <w:b/>
              </w:rPr>
              <w:t>Literatura podstawowa</w:t>
            </w:r>
          </w:p>
          <w:p w14:paraId="13D90B08" w14:textId="77777777" w:rsidR="00513DF8" w:rsidRPr="00513DF8" w:rsidRDefault="00513DF8" w:rsidP="00513DF8">
            <w:pPr>
              <w:spacing w:after="0"/>
              <w:rPr>
                <w:rFonts w:ascii="Corbel" w:hAnsi="Corbel"/>
                <w:b/>
              </w:rPr>
            </w:pPr>
          </w:p>
          <w:p w14:paraId="22F82CB7" w14:textId="77777777" w:rsidR="00513DF8" w:rsidRPr="00513DF8" w:rsidRDefault="00513DF8" w:rsidP="00513DF8">
            <w:pPr>
              <w:spacing w:after="0"/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</w:rPr>
              <w:t xml:space="preserve">Baudrillard, </w:t>
            </w:r>
            <w:r w:rsidRPr="00513DF8">
              <w:rPr>
                <w:rFonts w:ascii="Corbel" w:hAnsi="Corbel"/>
                <w:i/>
              </w:rPr>
              <w:t>Symulakry i symulacja</w:t>
            </w:r>
            <w:r w:rsidRPr="00513DF8">
              <w:rPr>
                <w:rFonts w:ascii="Corbel" w:hAnsi="Corbel"/>
              </w:rPr>
              <w:t>, przeł. S. Królak, Wydawnictwo Sic!, Warszawa 2005 [wybrane fragmenty]</w:t>
            </w:r>
          </w:p>
          <w:p w14:paraId="6FD51B64" w14:textId="77777777" w:rsidR="00513DF8" w:rsidRPr="00513DF8" w:rsidRDefault="00513DF8" w:rsidP="00513DF8">
            <w:pPr>
              <w:spacing w:after="0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Carrol N., </w:t>
            </w:r>
            <w:r w:rsidRPr="00513DF8">
              <w:rPr>
                <w:rFonts w:ascii="Corbel" w:hAnsi="Corbel"/>
                <w:i/>
              </w:rPr>
              <w:t>Filozofia sztuki masowej</w:t>
            </w:r>
            <w:r w:rsidRPr="00513DF8">
              <w:rPr>
                <w:rFonts w:ascii="Corbel" w:hAnsi="Corbel"/>
              </w:rPr>
              <w:t>, Przeł. M. Przylipiak, Wydawnictwo Słowo/Obraz Terytoria, 2011. [wybrane fragmenty]</w:t>
            </w:r>
          </w:p>
          <w:p w14:paraId="57FBBF36" w14:textId="482072E5" w:rsidR="00846754" w:rsidRPr="00513DF8" w:rsidRDefault="00846754" w:rsidP="00513DF8">
            <w:pPr>
              <w:spacing w:after="0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Izdebska K., </w:t>
            </w:r>
            <w:r w:rsidRPr="00513DF8">
              <w:rPr>
                <w:rFonts w:ascii="Corbel" w:hAnsi="Corbel"/>
                <w:i/>
              </w:rPr>
              <w:t>Sztuka publiczna. Od obiektów do praktyk postartystycznych. Brikolaż socjologiczny.</w:t>
            </w:r>
            <w:r w:rsidRPr="00513DF8">
              <w:rPr>
                <w:rFonts w:ascii="Corbel" w:hAnsi="Corbel"/>
              </w:rPr>
              <w:t>, Wydawnictwo Naukowe SCHOLAR, Warszawa 2021 [wybrane rozdziały]</w:t>
            </w:r>
          </w:p>
          <w:p w14:paraId="41B65244" w14:textId="77777777" w:rsidR="00513DF8" w:rsidRPr="00513DF8" w:rsidRDefault="00513DF8" w:rsidP="00513DF8">
            <w:pPr>
              <w:spacing w:after="0"/>
              <w:jc w:val="both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Jameson F., </w:t>
            </w:r>
            <w:r w:rsidRPr="00513DF8">
              <w:rPr>
                <w:rFonts w:ascii="Corbel" w:hAnsi="Corbel"/>
                <w:i/>
              </w:rPr>
              <w:t>Postmodernizm i społeczeństwo konsumpcyjne</w:t>
            </w:r>
            <w:r w:rsidRPr="00513DF8">
              <w:rPr>
                <w:rFonts w:ascii="Corbel" w:hAnsi="Corbel"/>
              </w:rPr>
              <w:t xml:space="preserve">, w: </w:t>
            </w:r>
            <w:r w:rsidRPr="00513DF8">
              <w:rPr>
                <w:rFonts w:ascii="Corbel" w:hAnsi="Corbel"/>
                <w:i/>
              </w:rPr>
              <w:t xml:space="preserve">Postmodernizm. Antologia przekładów, </w:t>
            </w:r>
            <w:r w:rsidRPr="00513DF8">
              <w:rPr>
                <w:rFonts w:ascii="Corbel" w:hAnsi="Corbel"/>
              </w:rPr>
              <w:t>pod red. R. Nycza, Wydawnictwo Baran i Suszyński 1996.</w:t>
            </w:r>
          </w:p>
          <w:p w14:paraId="6B269C4E" w14:textId="24189AD9" w:rsidR="00513DF8" w:rsidRPr="00513DF8" w:rsidRDefault="00513DF8" w:rsidP="00513DF8">
            <w:pPr>
              <w:spacing w:after="0"/>
              <w:jc w:val="both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Jurkowski H., </w:t>
            </w:r>
            <w:r w:rsidRPr="00513DF8">
              <w:rPr>
                <w:rFonts w:ascii="Corbel" w:hAnsi="Corbel"/>
                <w:i/>
              </w:rPr>
              <w:t>Przemiany ikonosfery: wizualny kontekst sztuki teatru</w:t>
            </w:r>
            <w:r w:rsidRPr="00513DF8">
              <w:rPr>
                <w:rFonts w:ascii="Corbel" w:hAnsi="Corbel"/>
              </w:rPr>
              <w:t>, Wydawnictwo Uniwersytetu Wrocławskiego 2009</w:t>
            </w:r>
            <w:r w:rsidR="00DB2351">
              <w:rPr>
                <w:rFonts w:ascii="Corbel" w:hAnsi="Corbel"/>
              </w:rPr>
              <w:t xml:space="preserve"> [wybrane fragmenty]</w:t>
            </w:r>
          </w:p>
          <w:p w14:paraId="4B68071F" w14:textId="75EFE9A3" w:rsidR="002E5F6F" w:rsidRPr="00513DF8" w:rsidRDefault="002E5F6F" w:rsidP="00513DF8">
            <w:pPr>
              <w:spacing w:after="0"/>
              <w:jc w:val="both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Nussbaum M., </w:t>
            </w:r>
            <w:r w:rsidRPr="00513DF8">
              <w:rPr>
                <w:rFonts w:ascii="Corbel" w:hAnsi="Corbel"/>
                <w:i/>
              </w:rPr>
              <w:t>Czytać, aby żyć</w:t>
            </w:r>
            <w:r w:rsidRPr="00513DF8">
              <w:rPr>
                <w:rFonts w:ascii="Corbel" w:hAnsi="Corbel"/>
              </w:rPr>
              <w:t>, przeł. A. Biel</w:t>
            </w:r>
            <w:r w:rsidR="00513DF8" w:rsidRPr="00513DF8">
              <w:rPr>
                <w:rFonts w:ascii="Corbel" w:hAnsi="Corbel"/>
              </w:rPr>
              <w:t xml:space="preserve">ik-Robson, „Teksty Drugie” nr1/2 </w:t>
            </w:r>
            <w:r w:rsidRPr="00513DF8">
              <w:rPr>
                <w:rFonts w:ascii="Corbel" w:hAnsi="Corbel"/>
              </w:rPr>
              <w:t>2002</w:t>
            </w:r>
          </w:p>
          <w:p w14:paraId="5EB02FB6" w14:textId="33CCE977" w:rsidR="006A6EA9" w:rsidRPr="00513DF8" w:rsidRDefault="004F2D3A" w:rsidP="00513DF8">
            <w:pPr>
              <w:spacing w:after="0"/>
              <w:jc w:val="both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>T</w:t>
            </w:r>
            <w:r w:rsidR="006A6EA9" w:rsidRPr="00513DF8">
              <w:rPr>
                <w:rFonts w:ascii="Corbel" w:hAnsi="Corbel"/>
              </w:rPr>
              <w:t>atarkiewicz</w:t>
            </w:r>
            <w:r w:rsidRPr="00513DF8">
              <w:rPr>
                <w:rFonts w:ascii="Corbel" w:hAnsi="Corbel"/>
              </w:rPr>
              <w:t xml:space="preserve"> W.</w:t>
            </w:r>
            <w:r w:rsidR="006A6EA9" w:rsidRPr="00513DF8">
              <w:rPr>
                <w:rFonts w:ascii="Corbel" w:hAnsi="Corbel"/>
              </w:rPr>
              <w:t xml:space="preserve">, </w:t>
            </w:r>
            <w:r w:rsidR="006A6EA9" w:rsidRPr="00513DF8">
              <w:rPr>
                <w:rFonts w:ascii="Corbel" w:hAnsi="Corbel"/>
                <w:i/>
              </w:rPr>
              <w:t xml:space="preserve">Pojęcie wartości, czyli co historyk filozofii ma do zakomunikowania historykowi sztuki, </w:t>
            </w:r>
            <w:r w:rsidR="006A6EA9" w:rsidRPr="00513DF8">
              <w:rPr>
                <w:rFonts w:ascii="Corbel" w:hAnsi="Corbel"/>
              </w:rPr>
              <w:t xml:space="preserve">[w:] tenże, </w:t>
            </w:r>
            <w:r w:rsidR="006A6EA9" w:rsidRPr="00513DF8">
              <w:rPr>
                <w:rFonts w:ascii="Corbel" w:hAnsi="Corbel"/>
                <w:i/>
              </w:rPr>
              <w:t>Dobro i oczywistość,</w:t>
            </w:r>
            <w:r w:rsidR="006A6EA9" w:rsidRPr="00513DF8">
              <w:rPr>
                <w:rFonts w:ascii="Corbel" w:hAnsi="Corbel"/>
              </w:rPr>
              <w:t xml:space="preserve"> (red. P. J. Smoczyński)</w:t>
            </w:r>
          </w:p>
          <w:p w14:paraId="2BE94C65" w14:textId="77777777" w:rsidR="00DB2351" w:rsidRDefault="002E5F6F" w:rsidP="00513DF8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lastRenderedPageBreak/>
              <w:t xml:space="preserve">Toscani O., </w:t>
            </w:r>
            <w:r w:rsidRPr="00513DF8">
              <w:rPr>
                <w:rFonts w:ascii="Corbel" w:hAnsi="Corbel"/>
                <w:i/>
              </w:rPr>
              <w:t>Reklama uśmiechnięte ścierwo</w:t>
            </w:r>
            <w:r w:rsidRPr="00513DF8">
              <w:rPr>
                <w:rFonts w:ascii="Corbel" w:hAnsi="Corbel"/>
              </w:rPr>
              <w:t>, przeł. M. Misiorny, Wydawnictwo Delta W-Z 1987</w:t>
            </w:r>
          </w:p>
          <w:p w14:paraId="3157E89B" w14:textId="390C6772" w:rsidR="00DB2351" w:rsidRPr="00513DF8" w:rsidRDefault="00DB2351" w:rsidP="00513DF8">
            <w:pPr>
              <w:spacing w:after="0" w:line="360" w:lineRule="auto"/>
              <w:jc w:val="both"/>
              <w:rPr>
                <w:rFonts w:ascii="Corbel" w:hAnsi="Corbel"/>
              </w:rPr>
            </w:pPr>
          </w:p>
        </w:tc>
      </w:tr>
      <w:tr w:rsidR="0085747A" w:rsidRPr="00513DF8" w14:paraId="7458DD74" w14:textId="77777777" w:rsidTr="0071620A">
        <w:trPr>
          <w:trHeight w:val="397"/>
        </w:trPr>
        <w:tc>
          <w:tcPr>
            <w:tcW w:w="7513" w:type="dxa"/>
          </w:tcPr>
          <w:p w14:paraId="2EEB9C87" w14:textId="0889006F" w:rsidR="0085747A" w:rsidRPr="00513DF8" w:rsidRDefault="002E5F6F" w:rsidP="00513DF8">
            <w:pPr>
              <w:spacing w:after="0"/>
              <w:rPr>
                <w:rFonts w:ascii="Corbel" w:hAnsi="Corbel"/>
                <w:b/>
              </w:rPr>
            </w:pPr>
            <w:r w:rsidRPr="00513DF8">
              <w:rPr>
                <w:rFonts w:ascii="Corbel" w:hAnsi="Corbel"/>
                <w:b/>
              </w:rPr>
              <w:lastRenderedPageBreak/>
              <w:t xml:space="preserve">Literatura </w:t>
            </w:r>
            <w:r w:rsidR="00513DF8" w:rsidRPr="00513DF8">
              <w:rPr>
                <w:rFonts w:ascii="Corbel" w:hAnsi="Corbel"/>
                <w:b/>
              </w:rPr>
              <w:t>dodatkowa</w:t>
            </w:r>
          </w:p>
          <w:p w14:paraId="0AE26397" w14:textId="77777777" w:rsidR="00513DF8" w:rsidRPr="00513DF8" w:rsidRDefault="00513DF8" w:rsidP="00513DF8">
            <w:pPr>
              <w:spacing w:after="0"/>
              <w:rPr>
                <w:rFonts w:ascii="Corbel" w:hAnsi="Corbel"/>
                <w:b/>
                <w:smallCaps/>
              </w:rPr>
            </w:pPr>
          </w:p>
          <w:p w14:paraId="1343DBB2" w14:textId="6DD4A6C3" w:rsidR="00513DF8" w:rsidRPr="00513DF8" w:rsidRDefault="00513DF8" w:rsidP="00513DF8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5C57BA">
              <w:rPr>
                <w:rFonts w:ascii="Corbel" w:hAnsi="Corbel"/>
              </w:rPr>
              <w:t xml:space="preserve">Bordwell D., Thompson K., </w:t>
            </w:r>
            <w:r w:rsidRPr="005C57BA">
              <w:rPr>
                <w:rFonts w:ascii="Corbel" w:hAnsi="Corbel"/>
                <w:i/>
              </w:rPr>
              <w:t xml:space="preserve">Film Art. </w:t>
            </w:r>
            <w:r w:rsidRPr="00513DF8">
              <w:rPr>
                <w:rFonts w:ascii="Corbel" w:hAnsi="Corbel"/>
                <w:i/>
              </w:rPr>
              <w:t>Sztuka filmowa. Wprowadzenie</w:t>
            </w:r>
            <w:r w:rsidRPr="00513DF8">
              <w:rPr>
                <w:rFonts w:ascii="Corbel" w:hAnsi="Corbel"/>
              </w:rPr>
              <w:t>, przeł. B. Rosińska, Wydawnictwo Wojciech Marzec, Warszawa 2014.</w:t>
            </w:r>
            <w:r w:rsidR="00DB2351">
              <w:rPr>
                <w:rFonts w:ascii="Corbel" w:hAnsi="Corbel"/>
              </w:rPr>
              <w:t>[wybrane fragmenty]</w:t>
            </w:r>
          </w:p>
          <w:p w14:paraId="3D033D4F" w14:textId="77777777" w:rsidR="00513DF8" w:rsidRPr="00513DF8" w:rsidRDefault="00513DF8" w:rsidP="00513DF8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McLeish K., </w:t>
            </w:r>
            <w:r w:rsidRPr="00513DF8">
              <w:rPr>
                <w:rFonts w:ascii="Corbel" w:hAnsi="Corbel"/>
                <w:i/>
              </w:rPr>
              <w:t xml:space="preserve">Arystoteles, </w:t>
            </w:r>
            <w:r w:rsidRPr="00513DF8">
              <w:rPr>
                <w:rFonts w:ascii="Corbel" w:hAnsi="Corbel"/>
              </w:rPr>
              <w:t xml:space="preserve">przeł. J. Hołówka, Wydawnictwo Amber 1998 </w:t>
            </w:r>
          </w:p>
          <w:p w14:paraId="7877F9E0" w14:textId="20C80EC3" w:rsidR="005C57BA" w:rsidRPr="005C57BA" w:rsidRDefault="005C57BA" w:rsidP="00513DF8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Schubert Z., </w:t>
            </w:r>
            <w:r>
              <w:rPr>
                <w:rFonts w:ascii="Corbel" w:hAnsi="Corbel"/>
                <w:i/>
              </w:rPr>
              <w:t xml:space="preserve">Mistrzowie plakatu i ich uczniowie, </w:t>
            </w:r>
            <w:r>
              <w:rPr>
                <w:rFonts w:ascii="Corbel" w:hAnsi="Corbel"/>
              </w:rPr>
              <w:t>Warszawa 2008.</w:t>
            </w:r>
          </w:p>
          <w:p w14:paraId="7113DC63" w14:textId="1AC7A7AB" w:rsidR="00513DF8" w:rsidRPr="00513DF8" w:rsidRDefault="00513DF8" w:rsidP="00513DF8">
            <w:pPr>
              <w:spacing w:after="0" w:line="360" w:lineRule="auto"/>
              <w:rPr>
                <w:rFonts w:ascii="Corbel" w:hAnsi="Corbel"/>
              </w:rPr>
            </w:pPr>
            <w:r w:rsidRPr="00513DF8">
              <w:rPr>
                <w:rFonts w:ascii="Corbel" w:hAnsi="Corbel"/>
              </w:rPr>
              <w:t xml:space="preserve">Tatarkiewicz W., </w:t>
            </w:r>
            <w:r w:rsidRPr="00513DF8">
              <w:rPr>
                <w:rFonts w:ascii="Corbel" w:hAnsi="Corbel"/>
                <w:i/>
              </w:rPr>
              <w:t>Dzieje sześciu pojęć</w:t>
            </w:r>
            <w:r w:rsidRPr="00513DF8">
              <w:rPr>
                <w:rFonts w:ascii="Corbel" w:hAnsi="Corbel"/>
              </w:rPr>
              <w:t>, Wydawnictwo Naukowe PWN, Warszawa 2024 [wybrane fragmenty]</w:t>
            </w:r>
          </w:p>
          <w:p w14:paraId="0D8CF9D3" w14:textId="3D9FBAC5" w:rsidR="00E45911" w:rsidRPr="00513DF8" w:rsidRDefault="00E45911" w:rsidP="00513DF8">
            <w:pPr>
              <w:spacing w:after="0" w:line="360" w:lineRule="auto"/>
              <w:jc w:val="both"/>
              <w:rPr>
                <w:rFonts w:ascii="Corbel" w:hAnsi="Corbel"/>
                <w:b/>
                <w:iCs/>
                <w:smallCaps/>
                <w:color w:val="000000"/>
              </w:rPr>
            </w:pPr>
          </w:p>
        </w:tc>
      </w:tr>
    </w:tbl>
    <w:p w14:paraId="7A8343AA" w14:textId="0A8CBFF5" w:rsidR="0085747A" w:rsidRPr="00513DF8" w:rsidRDefault="0085747A" w:rsidP="00B6473B">
      <w:pPr>
        <w:rPr>
          <w:rFonts w:ascii="Corbel" w:hAnsi="Corbel"/>
        </w:rPr>
      </w:pPr>
      <w:r w:rsidRPr="00513DF8">
        <w:rPr>
          <w:rFonts w:ascii="Corbel" w:hAnsi="Corbel"/>
        </w:rPr>
        <w:t>Akceptacja Kierownika Jednostki lub osoby upoważnionej</w:t>
      </w:r>
    </w:p>
    <w:p w14:paraId="38BE18AD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bCs/>
          <w:sz w:val="24"/>
          <w:szCs w:val="24"/>
        </w:rPr>
      </w:pPr>
    </w:p>
    <w:p w14:paraId="073AF05F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b/>
          <w:sz w:val="24"/>
          <w:szCs w:val="24"/>
        </w:rPr>
      </w:pPr>
    </w:p>
    <w:p w14:paraId="36B82241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i/>
          <w:sz w:val="24"/>
          <w:szCs w:val="24"/>
        </w:rPr>
      </w:pPr>
    </w:p>
    <w:p w14:paraId="5106EB15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b/>
          <w:sz w:val="24"/>
          <w:szCs w:val="24"/>
        </w:rPr>
      </w:pPr>
    </w:p>
    <w:p w14:paraId="11756BCF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sz w:val="24"/>
          <w:szCs w:val="24"/>
        </w:rPr>
      </w:pPr>
    </w:p>
    <w:p w14:paraId="60B59C3E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sz w:val="24"/>
          <w:szCs w:val="24"/>
        </w:rPr>
      </w:pPr>
    </w:p>
    <w:p w14:paraId="3237F1A2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sz w:val="24"/>
          <w:szCs w:val="24"/>
        </w:rPr>
      </w:pPr>
    </w:p>
    <w:p w14:paraId="273D980A" w14:textId="77777777" w:rsidR="00DE11D8" w:rsidRPr="00513DF8" w:rsidRDefault="00DE11D8" w:rsidP="00DE11D8">
      <w:pPr>
        <w:spacing w:after="0" w:line="360" w:lineRule="auto"/>
        <w:jc w:val="both"/>
        <w:rPr>
          <w:rFonts w:ascii="Corbel" w:hAnsi="Corbel"/>
          <w:b/>
          <w:sz w:val="24"/>
          <w:szCs w:val="24"/>
        </w:rPr>
      </w:pPr>
    </w:p>
    <w:p w14:paraId="54ACD173" w14:textId="77777777" w:rsidR="00DE11D8" w:rsidRPr="00513DF8" w:rsidRDefault="00DE11D8" w:rsidP="00B6473B">
      <w:pPr>
        <w:rPr>
          <w:rFonts w:ascii="Corbel" w:hAnsi="Corbel"/>
        </w:rPr>
      </w:pPr>
    </w:p>
    <w:p w14:paraId="00E36F9D" w14:textId="77777777" w:rsidR="00C8312B" w:rsidRPr="00513DF8" w:rsidRDefault="00C8312B" w:rsidP="00B6473B">
      <w:pPr>
        <w:rPr>
          <w:rFonts w:ascii="Corbel" w:hAnsi="Corbel"/>
        </w:rPr>
      </w:pPr>
    </w:p>
    <w:sectPr w:rsidR="00C8312B" w:rsidRPr="00513DF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8B3D1" w14:textId="77777777" w:rsidR="00D061A3" w:rsidRDefault="00D061A3" w:rsidP="00C16ABF">
      <w:pPr>
        <w:spacing w:after="0" w:line="240" w:lineRule="auto"/>
      </w:pPr>
      <w:r>
        <w:separator/>
      </w:r>
    </w:p>
  </w:endnote>
  <w:endnote w:type="continuationSeparator" w:id="0">
    <w:p w14:paraId="1F2E6889" w14:textId="77777777" w:rsidR="00D061A3" w:rsidRDefault="00D061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FC60D" w14:textId="77777777" w:rsidR="00D061A3" w:rsidRDefault="00D061A3" w:rsidP="00C16ABF">
      <w:pPr>
        <w:spacing w:after="0" w:line="240" w:lineRule="auto"/>
      </w:pPr>
      <w:r>
        <w:separator/>
      </w:r>
    </w:p>
  </w:footnote>
  <w:footnote w:type="continuationSeparator" w:id="0">
    <w:p w14:paraId="74955DAD" w14:textId="77777777" w:rsidR="00D061A3" w:rsidRDefault="00D061A3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66367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7D1"/>
    <w:rsid w:val="000048FD"/>
    <w:rsid w:val="00007108"/>
    <w:rsid w:val="000077B4"/>
    <w:rsid w:val="00015B8F"/>
    <w:rsid w:val="00022ECE"/>
    <w:rsid w:val="00024811"/>
    <w:rsid w:val="00026C8B"/>
    <w:rsid w:val="00042A51"/>
    <w:rsid w:val="00042D2E"/>
    <w:rsid w:val="00044C82"/>
    <w:rsid w:val="00063E10"/>
    <w:rsid w:val="0006683A"/>
    <w:rsid w:val="00070ED6"/>
    <w:rsid w:val="000742DC"/>
    <w:rsid w:val="00084C12"/>
    <w:rsid w:val="0009210F"/>
    <w:rsid w:val="0009462C"/>
    <w:rsid w:val="00094B12"/>
    <w:rsid w:val="00096A4E"/>
    <w:rsid w:val="00096C46"/>
    <w:rsid w:val="000A296F"/>
    <w:rsid w:val="000A2A28"/>
    <w:rsid w:val="000A3B52"/>
    <w:rsid w:val="000A3CDF"/>
    <w:rsid w:val="000B192D"/>
    <w:rsid w:val="000B28EE"/>
    <w:rsid w:val="000B3E37"/>
    <w:rsid w:val="000C2AF6"/>
    <w:rsid w:val="000D04B0"/>
    <w:rsid w:val="000F1C57"/>
    <w:rsid w:val="000F5615"/>
    <w:rsid w:val="00100D30"/>
    <w:rsid w:val="001045A1"/>
    <w:rsid w:val="00124BFF"/>
    <w:rsid w:val="0012560E"/>
    <w:rsid w:val="00127108"/>
    <w:rsid w:val="00134B13"/>
    <w:rsid w:val="0014213C"/>
    <w:rsid w:val="00145134"/>
    <w:rsid w:val="00146BC0"/>
    <w:rsid w:val="00153C41"/>
    <w:rsid w:val="00154381"/>
    <w:rsid w:val="001640A7"/>
    <w:rsid w:val="00164FA7"/>
    <w:rsid w:val="00166A03"/>
    <w:rsid w:val="001718A7"/>
    <w:rsid w:val="00173342"/>
    <w:rsid w:val="001737CF"/>
    <w:rsid w:val="00176083"/>
    <w:rsid w:val="001776F2"/>
    <w:rsid w:val="0018530D"/>
    <w:rsid w:val="00185B69"/>
    <w:rsid w:val="00190CA6"/>
    <w:rsid w:val="00192F37"/>
    <w:rsid w:val="001A0D7E"/>
    <w:rsid w:val="001A70D2"/>
    <w:rsid w:val="001B0571"/>
    <w:rsid w:val="001B3299"/>
    <w:rsid w:val="001D657B"/>
    <w:rsid w:val="001D7B54"/>
    <w:rsid w:val="001E0209"/>
    <w:rsid w:val="001F2CA2"/>
    <w:rsid w:val="001F759E"/>
    <w:rsid w:val="00202E7D"/>
    <w:rsid w:val="002144C0"/>
    <w:rsid w:val="0022477D"/>
    <w:rsid w:val="002278A9"/>
    <w:rsid w:val="002336F9"/>
    <w:rsid w:val="0024028F"/>
    <w:rsid w:val="00244ABC"/>
    <w:rsid w:val="0026157A"/>
    <w:rsid w:val="0026574D"/>
    <w:rsid w:val="00276133"/>
    <w:rsid w:val="00281FF2"/>
    <w:rsid w:val="002857DE"/>
    <w:rsid w:val="00291567"/>
    <w:rsid w:val="002916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F6F"/>
    <w:rsid w:val="002F02A3"/>
    <w:rsid w:val="002F4ABE"/>
    <w:rsid w:val="002F507C"/>
    <w:rsid w:val="00300165"/>
    <w:rsid w:val="0030046D"/>
    <w:rsid w:val="003018BA"/>
    <w:rsid w:val="0030395F"/>
    <w:rsid w:val="00305C92"/>
    <w:rsid w:val="003151C5"/>
    <w:rsid w:val="003170D3"/>
    <w:rsid w:val="00324F8D"/>
    <w:rsid w:val="003343CF"/>
    <w:rsid w:val="0034228E"/>
    <w:rsid w:val="00346FE9"/>
    <w:rsid w:val="0034759A"/>
    <w:rsid w:val="003503F6"/>
    <w:rsid w:val="003530DD"/>
    <w:rsid w:val="003612B9"/>
    <w:rsid w:val="00363F78"/>
    <w:rsid w:val="00366372"/>
    <w:rsid w:val="003667E4"/>
    <w:rsid w:val="00371A81"/>
    <w:rsid w:val="00373F75"/>
    <w:rsid w:val="003A0A5B"/>
    <w:rsid w:val="003A1176"/>
    <w:rsid w:val="003A591B"/>
    <w:rsid w:val="003C0BAE"/>
    <w:rsid w:val="003C4DCD"/>
    <w:rsid w:val="003D18A9"/>
    <w:rsid w:val="003D6CE2"/>
    <w:rsid w:val="003E1941"/>
    <w:rsid w:val="003E2FE6"/>
    <w:rsid w:val="003E49D5"/>
    <w:rsid w:val="003E5799"/>
    <w:rsid w:val="003F205D"/>
    <w:rsid w:val="003F38C0"/>
    <w:rsid w:val="003F68B9"/>
    <w:rsid w:val="003F7B0A"/>
    <w:rsid w:val="00414E3C"/>
    <w:rsid w:val="00416AF2"/>
    <w:rsid w:val="0042244A"/>
    <w:rsid w:val="0042745A"/>
    <w:rsid w:val="00431D5C"/>
    <w:rsid w:val="00436195"/>
    <w:rsid w:val="004362C6"/>
    <w:rsid w:val="00437FA2"/>
    <w:rsid w:val="00445970"/>
    <w:rsid w:val="00461EFC"/>
    <w:rsid w:val="00462BD7"/>
    <w:rsid w:val="004652C2"/>
    <w:rsid w:val="004706D1"/>
    <w:rsid w:val="00471326"/>
    <w:rsid w:val="004757F3"/>
    <w:rsid w:val="0047598D"/>
    <w:rsid w:val="004840FD"/>
    <w:rsid w:val="00486528"/>
    <w:rsid w:val="00487C95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2D3A"/>
    <w:rsid w:val="004F55A3"/>
    <w:rsid w:val="0050496F"/>
    <w:rsid w:val="00507DA5"/>
    <w:rsid w:val="00511744"/>
    <w:rsid w:val="00513B6F"/>
    <w:rsid w:val="00513DF8"/>
    <w:rsid w:val="00517C63"/>
    <w:rsid w:val="005363C4"/>
    <w:rsid w:val="00536BDE"/>
    <w:rsid w:val="00543102"/>
    <w:rsid w:val="00543ACC"/>
    <w:rsid w:val="0056696D"/>
    <w:rsid w:val="00571C7F"/>
    <w:rsid w:val="00574320"/>
    <w:rsid w:val="00575EBA"/>
    <w:rsid w:val="00582A18"/>
    <w:rsid w:val="0059484D"/>
    <w:rsid w:val="005A0855"/>
    <w:rsid w:val="005A3196"/>
    <w:rsid w:val="005C080F"/>
    <w:rsid w:val="005C55E5"/>
    <w:rsid w:val="005C57BA"/>
    <w:rsid w:val="005C696A"/>
    <w:rsid w:val="005E6E85"/>
    <w:rsid w:val="005F31D2"/>
    <w:rsid w:val="005F76A3"/>
    <w:rsid w:val="00600A81"/>
    <w:rsid w:val="0061029B"/>
    <w:rsid w:val="00617230"/>
    <w:rsid w:val="00621CE1"/>
    <w:rsid w:val="00627FC9"/>
    <w:rsid w:val="00647FA8"/>
    <w:rsid w:val="00650C5F"/>
    <w:rsid w:val="00654934"/>
    <w:rsid w:val="006620D9"/>
    <w:rsid w:val="006711F3"/>
    <w:rsid w:val="00671958"/>
    <w:rsid w:val="00674113"/>
    <w:rsid w:val="00675843"/>
    <w:rsid w:val="00676D6C"/>
    <w:rsid w:val="006809A6"/>
    <w:rsid w:val="006957A9"/>
    <w:rsid w:val="00696477"/>
    <w:rsid w:val="006A6EA9"/>
    <w:rsid w:val="006B0925"/>
    <w:rsid w:val="006C5D5F"/>
    <w:rsid w:val="006D050F"/>
    <w:rsid w:val="006D6139"/>
    <w:rsid w:val="006E5D65"/>
    <w:rsid w:val="006F1282"/>
    <w:rsid w:val="006F1FBC"/>
    <w:rsid w:val="006F31E2"/>
    <w:rsid w:val="00704B28"/>
    <w:rsid w:val="00706544"/>
    <w:rsid w:val="007072BA"/>
    <w:rsid w:val="0071620A"/>
    <w:rsid w:val="00724677"/>
    <w:rsid w:val="00725459"/>
    <w:rsid w:val="007327BD"/>
    <w:rsid w:val="00734608"/>
    <w:rsid w:val="00745302"/>
    <w:rsid w:val="007455CA"/>
    <w:rsid w:val="007461D6"/>
    <w:rsid w:val="00746EC8"/>
    <w:rsid w:val="00760E73"/>
    <w:rsid w:val="00763BF1"/>
    <w:rsid w:val="00766FD4"/>
    <w:rsid w:val="0078168C"/>
    <w:rsid w:val="00782C6D"/>
    <w:rsid w:val="00787C2A"/>
    <w:rsid w:val="00790E27"/>
    <w:rsid w:val="00790F6A"/>
    <w:rsid w:val="0079440D"/>
    <w:rsid w:val="007A4022"/>
    <w:rsid w:val="007A6E6E"/>
    <w:rsid w:val="007B7E73"/>
    <w:rsid w:val="007C3299"/>
    <w:rsid w:val="007C3BCC"/>
    <w:rsid w:val="007C4546"/>
    <w:rsid w:val="007D2509"/>
    <w:rsid w:val="007D6E56"/>
    <w:rsid w:val="007E068F"/>
    <w:rsid w:val="007E2281"/>
    <w:rsid w:val="007F4155"/>
    <w:rsid w:val="0081554D"/>
    <w:rsid w:val="0081707E"/>
    <w:rsid w:val="00821A58"/>
    <w:rsid w:val="008449B3"/>
    <w:rsid w:val="00846754"/>
    <w:rsid w:val="00854102"/>
    <w:rsid w:val="008552A2"/>
    <w:rsid w:val="0085747A"/>
    <w:rsid w:val="0087096F"/>
    <w:rsid w:val="00872993"/>
    <w:rsid w:val="00876900"/>
    <w:rsid w:val="00884922"/>
    <w:rsid w:val="00885F64"/>
    <w:rsid w:val="00890652"/>
    <w:rsid w:val="008917F9"/>
    <w:rsid w:val="008A45F7"/>
    <w:rsid w:val="008A79AB"/>
    <w:rsid w:val="008C0CC0"/>
    <w:rsid w:val="008C19A9"/>
    <w:rsid w:val="008C379D"/>
    <w:rsid w:val="008C5147"/>
    <w:rsid w:val="008C5359"/>
    <w:rsid w:val="008C5363"/>
    <w:rsid w:val="008D3DFB"/>
    <w:rsid w:val="008D6FC2"/>
    <w:rsid w:val="008D7A1C"/>
    <w:rsid w:val="008E64F4"/>
    <w:rsid w:val="008F12C9"/>
    <w:rsid w:val="008F6013"/>
    <w:rsid w:val="008F6E29"/>
    <w:rsid w:val="00906A5F"/>
    <w:rsid w:val="00916188"/>
    <w:rsid w:val="0092374B"/>
    <w:rsid w:val="00923D7D"/>
    <w:rsid w:val="00934E23"/>
    <w:rsid w:val="009508DF"/>
    <w:rsid w:val="00950DAC"/>
    <w:rsid w:val="00954A07"/>
    <w:rsid w:val="00975C95"/>
    <w:rsid w:val="00981B31"/>
    <w:rsid w:val="00997F14"/>
    <w:rsid w:val="009A78D9"/>
    <w:rsid w:val="009B36A1"/>
    <w:rsid w:val="009C3E31"/>
    <w:rsid w:val="009C54AE"/>
    <w:rsid w:val="009C788E"/>
    <w:rsid w:val="009D16B4"/>
    <w:rsid w:val="009D3F3B"/>
    <w:rsid w:val="009E0543"/>
    <w:rsid w:val="009E1B80"/>
    <w:rsid w:val="009E3B41"/>
    <w:rsid w:val="009F3C5C"/>
    <w:rsid w:val="009F4610"/>
    <w:rsid w:val="00A00ECC"/>
    <w:rsid w:val="00A0536A"/>
    <w:rsid w:val="00A05981"/>
    <w:rsid w:val="00A155EE"/>
    <w:rsid w:val="00A2245B"/>
    <w:rsid w:val="00A2735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BF"/>
    <w:rsid w:val="00A97DE1"/>
    <w:rsid w:val="00AB053C"/>
    <w:rsid w:val="00AC3BA3"/>
    <w:rsid w:val="00AD1146"/>
    <w:rsid w:val="00AD27D3"/>
    <w:rsid w:val="00AD66D6"/>
    <w:rsid w:val="00AD6C9F"/>
    <w:rsid w:val="00AE1160"/>
    <w:rsid w:val="00AE203C"/>
    <w:rsid w:val="00AE2E74"/>
    <w:rsid w:val="00AE57A3"/>
    <w:rsid w:val="00AE5FCB"/>
    <w:rsid w:val="00AF2C1E"/>
    <w:rsid w:val="00AF68E5"/>
    <w:rsid w:val="00B03568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473B"/>
    <w:rsid w:val="00B66529"/>
    <w:rsid w:val="00B75946"/>
    <w:rsid w:val="00B8056E"/>
    <w:rsid w:val="00B819C8"/>
    <w:rsid w:val="00B82308"/>
    <w:rsid w:val="00B8450B"/>
    <w:rsid w:val="00B8574E"/>
    <w:rsid w:val="00B90885"/>
    <w:rsid w:val="00BB520A"/>
    <w:rsid w:val="00BC2832"/>
    <w:rsid w:val="00BD3869"/>
    <w:rsid w:val="00BD66E9"/>
    <w:rsid w:val="00BD6FF4"/>
    <w:rsid w:val="00BF2C41"/>
    <w:rsid w:val="00BF4B22"/>
    <w:rsid w:val="00C058B4"/>
    <w:rsid w:val="00C05F44"/>
    <w:rsid w:val="00C131B5"/>
    <w:rsid w:val="00C16ABF"/>
    <w:rsid w:val="00C170AE"/>
    <w:rsid w:val="00C26CB7"/>
    <w:rsid w:val="00C324C1"/>
    <w:rsid w:val="00C36992"/>
    <w:rsid w:val="00C53651"/>
    <w:rsid w:val="00C56036"/>
    <w:rsid w:val="00C57599"/>
    <w:rsid w:val="00C61DC5"/>
    <w:rsid w:val="00C673AB"/>
    <w:rsid w:val="00C67E92"/>
    <w:rsid w:val="00C70A26"/>
    <w:rsid w:val="00C73DAA"/>
    <w:rsid w:val="00C766DF"/>
    <w:rsid w:val="00C77EA3"/>
    <w:rsid w:val="00C8312B"/>
    <w:rsid w:val="00C94B98"/>
    <w:rsid w:val="00CA2B96"/>
    <w:rsid w:val="00CA5089"/>
    <w:rsid w:val="00CD130A"/>
    <w:rsid w:val="00CD6897"/>
    <w:rsid w:val="00CE00D5"/>
    <w:rsid w:val="00CE49D2"/>
    <w:rsid w:val="00CE5BAC"/>
    <w:rsid w:val="00CE5E10"/>
    <w:rsid w:val="00CF25BE"/>
    <w:rsid w:val="00CF5D01"/>
    <w:rsid w:val="00CF78ED"/>
    <w:rsid w:val="00D02B25"/>
    <w:rsid w:val="00D02EBA"/>
    <w:rsid w:val="00D061A3"/>
    <w:rsid w:val="00D111BD"/>
    <w:rsid w:val="00D17C3C"/>
    <w:rsid w:val="00D26B2C"/>
    <w:rsid w:val="00D3397B"/>
    <w:rsid w:val="00D33AC5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3604"/>
    <w:rsid w:val="00DA2114"/>
    <w:rsid w:val="00DA41AB"/>
    <w:rsid w:val="00DB2351"/>
    <w:rsid w:val="00DB58EE"/>
    <w:rsid w:val="00DB5E2F"/>
    <w:rsid w:val="00DD687C"/>
    <w:rsid w:val="00DE09C0"/>
    <w:rsid w:val="00DE0E9F"/>
    <w:rsid w:val="00DE11D8"/>
    <w:rsid w:val="00DE4A14"/>
    <w:rsid w:val="00DF320D"/>
    <w:rsid w:val="00DF71C8"/>
    <w:rsid w:val="00E00245"/>
    <w:rsid w:val="00E129B8"/>
    <w:rsid w:val="00E21E7D"/>
    <w:rsid w:val="00E22FBC"/>
    <w:rsid w:val="00E24BF5"/>
    <w:rsid w:val="00E24F17"/>
    <w:rsid w:val="00E25338"/>
    <w:rsid w:val="00E32392"/>
    <w:rsid w:val="00E35CFD"/>
    <w:rsid w:val="00E45911"/>
    <w:rsid w:val="00E51E44"/>
    <w:rsid w:val="00E63348"/>
    <w:rsid w:val="00E742AA"/>
    <w:rsid w:val="00E77E88"/>
    <w:rsid w:val="00E8107D"/>
    <w:rsid w:val="00E84F1E"/>
    <w:rsid w:val="00E960BB"/>
    <w:rsid w:val="00EA2074"/>
    <w:rsid w:val="00EA4832"/>
    <w:rsid w:val="00EA4E9D"/>
    <w:rsid w:val="00EB2C73"/>
    <w:rsid w:val="00EC4899"/>
    <w:rsid w:val="00ED03AB"/>
    <w:rsid w:val="00ED32D2"/>
    <w:rsid w:val="00ED4510"/>
    <w:rsid w:val="00EE32DE"/>
    <w:rsid w:val="00EE5457"/>
    <w:rsid w:val="00F070AB"/>
    <w:rsid w:val="00F17567"/>
    <w:rsid w:val="00F27A7B"/>
    <w:rsid w:val="00F35029"/>
    <w:rsid w:val="00F526AF"/>
    <w:rsid w:val="00F617C3"/>
    <w:rsid w:val="00F61A26"/>
    <w:rsid w:val="00F65506"/>
    <w:rsid w:val="00F7066B"/>
    <w:rsid w:val="00F73990"/>
    <w:rsid w:val="00F80359"/>
    <w:rsid w:val="00F83B28"/>
    <w:rsid w:val="00F974DA"/>
    <w:rsid w:val="00FA2A4B"/>
    <w:rsid w:val="00FA46E5"/>
    <w:rsid w:val="00FB2866"/>
    <w:rsid w:val="00FB7DBA"/>
    <w:rsid w:val="00FC1C25"/>
    <w:rsid w:val="00FC3F45"/>
    <w:rsid w:val="00FC4B29"/>
    <w:rsid w:val="00FD503F"/>
    <w:rsid w:val="00FD6AA2"/>
    <w:rsid w:val="00FD7589"/>
    <w:rsid w:val="00FE3D21"/>
    <w:rsid w:val="00FF016A"/>
    <w:rsid w:val="00FF1401"/>
    <w:rsid w:val="00FF4F0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rsid w:val="00674113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3016F-B45E-4A3D-9877-37E66C18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391</TotalTime>
  <Pages>6</Pages>
  <Words>1264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101</cp:revision>
  <cp:lastPrinted>2019-02-06T12:12:00Z</cp:lastPrinted>
  <dcterms:created xsi:type="dcterms:W3CDTF">2024-09-13T12:04:00Z</dcterms:created>
  <dcterms:modified xsi:type="dcterms:W3CDTF">2025-06-30T09:58:00Z</dcterms:modified>
</cp:coreProperties>
</file>